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9A5C" w14:textId="77777777" w:rsidR="00EC4426" w:rsidRPr="001A4F1B" w:rsidRDefault="001A4F1B">
      <w:pPr>
        <w:pStyle w:val="Heading1"/>
        <w:rPr>
          <w:color w:val="auto"/>
        </w:rPr>
      </w:pPr>
      <w:r w:rsidRPr="001A4F1B">
        <w:rPr>
          <w:color w:val="auto"/>
        </w:rPr>
        <w:t>2. Executive Order Example</w:t>
      </w:r>
    </w:p>
    <w:p w14:paraId="3ACC85C0" w14:textId="77777777" w:rsidR="00EC4426" w:rsidRDefault="001A4F1B">
      <w:r>
        <w:t>EXECUTIVE ORDER EXAMPLE</w:t>
      </w:r>
    </w:p>
    <w:p w14:paraId="5333F7C8" w14:textId="77777777" w:rsidR="00EC4426" w:rsidRDefault="001A4F1B">
      <w:r>
        <w:t>In March, President Trump signed an executive order to close the Department of Education. This would return educational authority to the states.</w:t>
      </w:r>
    </w:p>
    <w:p w14:paraId="0BB5961E" w14:textId="77777777" w:rsidR="00EC4426" w:rsidRDefault="001A4F1B">
      <w:r>
        <w:t xml:space="preserve">If the Department of Education is closed and control </w:t>
      </w:r>
      <w:r>
        <w:t>goes back to the states, each state could make its own rules for schools. This might help some states do what’s best for their students, but it could also mean that students in different states don’t all get the same quality of education.</w:t>
      </w:r>
    </w:p>
    <w:p w14:paraId="504CA3EF" w14:textId="77777777" w:rsidR="00EC4426" w:rsidRDefault="001A4F1B">
      <w:r>
        <w:t>Fact Sheet: President Donald J. Trump Empowers Parents, States, and Communities to Improve Education Outcomes</w:t>
      </w:r>
    </w:p>
    <w:p w14:paraId="2739FA04" w14:textId="77777777" w:rsidR="00EC4426" w:rsidRDefault="001A4F1B">
      <w:r>
        <w:t>The White House</w:t>
      </w:r>
    </w:p>
    <w:p w14:paraId="76393E65" w14:textId="77777777" w:rsidR="00EC4426" w:rsidRDefault="001A4F1B">
      <w:r>
        <w:t>March 20, 2025</w:t>
      </w:r>
    </w:p>
    <w:sectPr w:rsidR="00EC442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2848205">
    <w:abstractNumId w:val="8"/>
  </w:num>
  <w:num w:numId="2" w16cid:durableId="780035409">
    <w:abstractNumId w:val="6"/>
  </w:num>
  <w:num w:numId="3" w16cid:durableId="1801991927">
    <w:abstractNumId w:val="5"/>
  </w:num>
  <w:num w:numId="4" w16cid:durableId="404034690">
    <w:abstractNumId w:val="4"/>
  </w:num>
  <w:num w:numId="5" w16cid:durableId="124854964">
    <w:abstractNumId w:val="7"/>
  </w:num>
  <w:num w:numId="6" w16cid:durableId="1294209682">
    <w:abstractNumId w:val="3"/>
  </w:num>
  <w:num w:numId="7" w16cid:durableId="215970421">
    <w:abstractNumId w:val="2"/>
  </w:num>
  <w:num w:numId="8" w16cid:durableId="1012072914">
    <w:abstractNumId w:val="1"/>
  </w:num>
  <w:num w:numId="9" w16cid:durableId="203760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A4F1B"/>
    <w:rsid w:val="0029639D"/>
    <w:rsid w:val="00326F90"/>
    <w:rsid w:val="00AA1D8D"/>
    <w:rsid w:val="00B47730"/>
    <w:rsid w:val="00B74395"/>
    <w:rsid w:val="00CB0664"/>
    <w:rsid w:val="00EC442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D81B27"/>
  <w14:defaultImageDpi w14:val="300"/>
  <w15:docId w15:val="{06C207D3-0D24-4B04-A2EE-5178E74E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B3DD9DB9133F64E91F4463F2DD1729F" ma:contentTypeVersion="13" ma:contentTypeDescription="Create a new document." ma:contentTypeScope="" ma:versionID="3a72e5f0f6a836fd686598e786c72577">
  <xsd:schema xmlns:xsd="http://www.w3.org/2001/XMLSchema" xmlns:xs="http://www.w3.org/2001/XMLSchema" xmlns:p="http://schemas.microsoft.com/office/2006/metadata/properties" xmlns:ns2="0ea23011-6845-4e1a-b0e3-fb133ce6d84b" xmlns:ns3="1fb27f36-287e-4017-be98-49aad82ff7b9" targetNamespace="http://schemas.microsoft.com/office/2006/metadata/properties" ma:root="true" ma:fieldsID="fa493bca97b97c8fbcc4001f56875612" ns2:_="" ns3:_="">
    <xsd:import namespace="0ea23011-6845-4e1a-b0e3-fb133ce6d84b"/>
    <xsd:import namespace="1fb27f36-287e-4017-be98-49aad82ff7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23011-6845-4e1a-b0e3-fb133ce6d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797a87d-ba7d-450e-b274-ad28ec186f3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b27f36-287e-4017-be98-49aad82ff7b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04b6586-d0a1-4a58-9949-77b200ea1ed9}" ma:internalName="TaxCatchAll" ma:showField="CatchAllData" ma:web="1fb27f36-287e-4017-be98-49aad82ff7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b27f36-287e-4017-be98-49aad82ff7b9" xsi:nil="true"/>
    <lcf76f155ced4ddcb4097134ff3c332f xmlns="0ea23011-6845-4e1a-b0e3-fb133ce6d8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51F12429-E803-483E-8E5E-A046A8CCC705}"/>
</file>

<file path=customXml/itemProps3.xml><?xml version="1.0" encoding="utf-8"?>
<ds:datastoreItem xmlns:ds="http://schemas.openxmlformats.org/officeDocument/2006/customXml" ds:itemID="{4927669E-1B73-4E5C-91AA-CB21FEE80DC5}"/>
</file>

<file path=customXml/itemProps4.xml><?xml version="1.0" encoding="utf-8"?>
<ds:datastoreItem xmlns:ds="http://schemas.openxmlformats.org/officeDocument/2006/customXml" ds:itemID="{6FBC47C2-1F47-403B-B091-9D7C87CB588C}"/>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Jen Spiker</cp:lastModifiedBy>
  <cp:revision>2</cp:revision>
  <dcterms:created xsi:type="dcterms:W3CDTF">2025-05-16T18:18:00Z</dcterms:created>
  <dcterms:modified xsi:type="dcterms:W3CDTF">2025-05-16T18:18:00Z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0x010100EB3DD9DB9133F64E91F4463F2DD1729F</vt:lpwstr>
  </property>
</Properties>
</file>