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485E" w14:textId="3B049509" w:rsidR="00E05FA8" w:rsidRPr="00C30D5D" w:rsidRDefault="00E05FA8" w:rsidP="00E05FA8">
      <w:pPr>
        <w:pStyle w:val="BodyTex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  <w:r w:rsidRPr="00C30D5D">
        <w:rPr>
          <w:rFonts w:ascii="Arial" w:hAnsi="Arial" w:cs="Arial"/>
          <w:b/>
          <w:bCs/>
          <w:sz w:val="26"/>
          <w:szCs w:val="26"/>
          <w:u w:val="single"/>
        </w:rPr>
        <w:t xml:space="preserve">DRM Board Meeting, </w:t>
      </w:r>
      <w:r>
        <w:rPr>
          <w:rFonts w:ascii="Arial" w:hAnsi="Arial" w:cs="Arial"/>
          <w:b/>
          <w:bCs/>
          <w:sz w:val="26"/>
          <w:szCs w:val="26"/>
          <w:u w:val="single"/>
        </w:rPr>
        <w:t>June 22</w:t>
      </w:r>
      <w:r w:rsidRPr="00C30D5D">
        <w:rPr>
          <w:rFonts w:ascii="Arial" w:hAnsi="Arial" w:cs="Arial"/>
          <w:b/>
          <w:bCs/>
          <w:sz w:val="26"/>
          <w:szCs w:val="26"/>
          <w:u w:val="single"/>
        </w:rPr>
        <w:t>, 2022</w:t>
      </w:r>
    </w:p>
    <w:p w14:paraId="67642B51" w14:textId="77777777" w:rsidR="00E05FA8" w:rsidRDefault="00E05FA8" w:rsidP="00E05FA8">
      <w:pPr>
        <w:pStyle w:val="BodyTex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 Attendance</w:t>
      </w:r>
    </w:p>
    <w:p w14:paraId="2F37F3D6" w14:textId="6F88B117" w:rsidR="003045F4" w:rsidRDefault="00E05FA8" w:rsidP="00E05FA8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DRM Board: Ryan Perlin, Laurie Wasserman, Kim Fusco, Michelle Johnson, Jessie Webber, Susan Kadis, Rebecca Sinclair, Adam Zimmerman, Sheryl Eni, George Nilson, Ryan Gill, </w:t>
      </w:r>
      <w:r w:rsidR="00B64F23">
        <w:rPr>
          <w:rFonts w:ascii="Arial" w:hAnsi="Arial" w:cs="Arial"/>
          <w:sz w:val="26"/>
          <w:szCs w:val="26"/>
        </w:rPr>
        <w:t>Mike McGuire,</w:t>
      </w:r>
      <w:r w:rsidR="009B7EC7">
        <w:rPr>
          <w:rFonts w:ascii="Arial" w:hAnsi="Arial" w:cs="Arial"/>
          <w:sz w:val="26"/>
          <w:szCs w:val="26"/>
        </w:rPr>
        <w:t xml:space="preserve"> and</w:t>
      </w:r>
      <w:r w:rsidR="00B64F23">
        <w:rPr>
          <w:rFonts w:ascii="Arial" w:hAnsi="Arial" w:cs="Arial"/>
          <w:sz w:val="26"/>
          <w:szCs w:val="26"/>
        </w:rPr>
        <w:t xml:space="preserve"> JaMar Mancano</w:t>
      </w:r>
    </w:p>
    <w:p w14:paraId="041C6F7C" w14:textId="49DBF13D" w:rsidR="00E05FA8" w:rsidRDefault="00E05FA8" w:rsidP="00E05FA8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DRM Staff: Robin Murphy, </w:t>
      </w:r>
      <w:r w:rsidRPr="00E05FA8">
        <w:rPr>
          <w:rFonts w:ascii="Arial" w:hAnsi="Arial" w:cs="Arial"/>
          <w:sz w:val="26"/>
          <w:szCs w:val="26"/>
        </w:rPr>
        <w:t>Philisa Rogers</w:t>
      </w:r>
    </w:p>
    <w:p w14:paraId="15C2951E" w14:textId="3BCEDD6C" w:rsidR="00E05FA8" w:rsidRDefault="00E05FA8" w:rsidP="00E05FA8">
      <w:pPr>
        <w:pStyle w:val="BodyTex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AGENDA</w:t>
      </w:r>
    </w:p>
    <w:p w14:paraId="72AAA4D7" w14:textId="3F4E2531" w:rsidR="00CB23B5" w:rsidRDefault="00E05FA8" w:rsidP="00CB23B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to order – Ryan Perlin called the meeting to order at 8:32 a.m.</w:t>
      </w:r>
    </w:p>
    <w:p w14:paraId="6EFAF571" w14:textId="33F5AA6F" w:rsidR="00CB23B5" w:rsidRDefault="00E05FA8" w:rsidP="00CB23B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 w:rsidRPr="00CB23B5">
        <w:rPr>
          <w:rFonts w:ascii="Arial" w:hAnsi="Arial" w:cs="Arial"/>
          <w:sz w:val="26"/>
          <w:szCs w:val="26"/>
        </w:rPr>
        <w:t>Approve agenda</w:t>
      </w:r>
      <w:r w:rsidR="00B64F23" w:rsidRPr="00CB23B5">
        <w:rPr>
          <w:rFonts w:ascii="Arial" w:hAnsi="Arial" w:cs="Arial"/>
          <w:sz w:val="26"/>
          <w:szCs w:val="26"/>
        </w:rPr>
        <w:t xml:space="preserve"> – </w:t>
      </w:r>
      <w:r w:rsidR="00B64F23" w:rsidRPr="00CB23B5">
        <w:rPr>
          <w:rFonts w:ascii="Arial" w:hAnsi="Arial" w:cs="Arial"/>
          <w:b/>
          <w:bCs/>
          <w:sz w:val="26"/>
          <w:szCs w:val="26"/>
        </w:rPr>
        <w:t>Action item:</w:t>
      </w:r>
      <w:r w:rsidR="00B64F23" w:rsidRPr="00CB23B5">
        <w:rPr>
          <w:rFonts w:ascii="Arial" w:hAnsi="Arial" w:cs="Arial"/>
          <w:sz w:val="26"/>
          <w:szCs w:val="26"/>
        </w:rPr>
        <w:t xml:space="preserve"> Neil Ellis made a motion to approve the Meeting Agenda, Mike McGuire seconded.  No opposition, Agenda approved.</w:t>
      </w:r>
    </w:p>
    <w:p w14:paraId="3C62A4FF" w14:textId="53BB5844" w:rsidR="00CB23B5" w:rsidRDefault="00B64F23" w:rsidP="00CB23B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 w:rsidRPr="00CB23B5">
        <w:rPr>
          <w:rFonts w:ascii="Arial" w:hAnsi="Arial" w:cs="Arial"/>
          <w:sz w:val="26"/>
          <w:szCs w:val="26"/>
        </w:rPr>
        <w:t xml:space="preserve">Approve March 29, </w:t>
      </w:r>
      <w:r w:rsidR="00363B5A" w:rsidRPr="00CB23B5">
        <w:rPr>
          <w:rFonts w:ascii="Arial" w:hAnsi="Arial" w:cs="Arial"/>
          <w:sz w:val="26"/>
          <w:szCs w:val="26"/>
        </w:rPr>
        <w:t>2022,</w:t>
      </w:r>
      <w:r w:rsidRPr="00CB23B5">
        <w:rPr>
          <w:rFonts w:ascii="Arial" w:hAnsi="Arial" w:cs="Arial"/>
          <w:sz w:val="26"/>
          <w:szCs w:val="26"/>
        </w:rPr>
        <w:t xml:space="preserve"> Board Meeting Minutes – JaMar Mancano prepared the minutes.  </w:t>
      </w:r>
      <w:r w:rsidRPr="00CB23B5">
        <w:rPr>
          <w:rFonts w:ascii="Arial" w:hAnsi="Arial" w:cs="Arial"/>
          <w:b/>
          <w:bCs/>
          <w:sz w:val="26"/>
          <w:szCs w:val="26"/>
        </w:rPr>
        <w:t xml:space="preserve">Action item: </w:t>
      </w:r>
      <w:r w:rsidRPr="00CB23B5">
        <w:rPr>
          <w:rFonts w:ascii="Arial" w:hAnsi="Arial" w:cs="Arial"/>
          <w:sz w:val="26"/>
          <w:szCs w:val="26"/>
        </w:rPr>
        <w:t>Mike McGuire made a motion to approve the Minutes, Laurie Wasserman seconded.  No opposition, Minutes approved.</w:t>
      </w:r>
    </w:p>
    <w:p w14:paraId="3AA87923" w14:textId="55361DF7" w:rsidR="00B64F23" w:rsidRPr="00CB23B5" w:rsidRDefault="00B64F23" w:rsidP="00CB23B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 w:rsidRPr="00CB23B5">
        <w:rPr>
          <w:rFonts w:ascii="Arial" w:hAnsi="Arial" w:cs="Arial"/>
          <w:sz w:val="26"/>
          <w:szCs w:val="26"/>
        </w:rPr>
        <w:t>Executive Committee Report – Ryan Perlin</w:t>
      </w:r>
      <w:r w:rsidR="008B6F1F" w:rsidRPr="00CB23B5">
        <w:rPr>
          <w:rFonts w:ascii="Arial" w:hAnsi="Arial" w:cs="Arial"/>
          <w:sz w:val="26"/>
          <w:szCs w:val="26"/>
        </w:rPr>
        <w:t>.</w:t>
      </w:r>
    </w:p>
    <w:p w14:paraId="32F73E4E" w14:textId="78B2B6E6" w:rsidR="00CB23B5" w:rsidRPr="00CB23B5" w:rsidRDefault="009B7EC7" w:rsidP="00CB23B5">
      <w:pPr>
        <w:pStyle w:val="BodyText"/>
        <w:numPr>
          <w:ilvl w:val="1"/>
          <w:numId w:val="43"/>
        </w:numPr>
        <w:ind w:left="216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Ryan </w:t>
      </w:r>
      <w:r w:rsidR="008B6F1F">
        <w:rPr>
          <w:rFonts w:ascii="Arial" w:hAnsi="Arial" w:cs="Arial"/>
          <w:sz w:val="26"/>
          <w:szCs w:val="26"/>
        </w:rPr>
        <w:t xml:space="preserve">Perlin provided an update on </w:t>
      </w:r>
      <w:r>
        <w:rPr>
          <w:rFonts w:ascii="Arial" w:hAnsi="Arial" w:cs="Arial"/>
          <w:sz w:val="26"/>
          <w:szCs w:val="26"/>
        </w:rPr>
        <w:t>the status of DRM’s 2021-2</w:t>
      </w:r>
      <w:r w:rsidR="00CB23B5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25 </w:t>
      </w:r>
      <w:r w:rsidR="008B6F1F">
        <w:rPr>
          <w:rFonts w:ascii="Arial" w:hAnsi="Arial" w:cs="Arial"/>
          <w:sz w:val="26"/>
          <w:szCs w:val="26"/>
        </w:rPr>
        <w:t>Strategic Planning</w:t>
      </w:r>
      <w:r>
        <w:rPr>
          <w:rFonts w:ascii="Arial" w:hAnsi="Arial" w:cs="Arial"/>
          <w:sz w:val="26"/>
          <w:szCs w:val="26"/>
        </w:rPr>
        <w:t xml:space="preserve"> and</w:t>
      </w:r>
      <w:r w:rsidR="008B6F1F">
        <w:rPr>
          <w:rFonts w:ascii="Arial" w:hAnsi="Arial" w:cs="Arial"/>
          <w:sz w:val="26"/>
          <w:szCs w:val="26"/>
        </w:rPr>
        <w:t xml:space="preserve"> efforts </w:t>
      </w:r>
      <w:r>
        <w:rPr>
          <w:rFonts w:ascii="Arial" w:hAnsi="Arial" w:cs="Arial"/>
          <w:sz w:val="26"/>
          <w:szCs w:val="26"/>
        </w:rPr>
        <w:t>related to</w:t>
      </w:r>
      <w:r w:rsidR="008B6F1F">
        <w:rPr>
          <w:rFonts w:ascii="Arial" w:hAnsi="Arial" w:cs="Arial"/>
          <w:sz w:val="26"/>
          <w:szCs w:val="26"/>
        </w:rPr>
        <w:t xml:space="preserve"> the five goals of the </w:t>
      </w:r>
      <w:r w:rsidR="00CB23B5">
        <w:rPr>
          <w:rFonts w:ascii="Arial" w:hAnsi="Arial" w:cs="Arial"/>
          <w:sz w:val="26"/>
          <w:szCs w:val="26"/>
        </w:rPr>
        <w:t>Plan</w:t>
      </w:r>
      <w:r w:rsidR="008B6F1F">
        <w:rPr>
          <w:rFonts w:ascii="Arial" w:hAnsi="Arial" w:cs="Arial"/>
          <w:sz w:val="26"/>
          <w:szCs w:val="26"/>
        </w:rPr>
        <w:t xml:space="preserve">: </w:t>
      </w:r>
      <w:r w:rsidR="00D478C0">
        <w:rPr>
          <w:rFonts w:ascii="Arial" w:hAnsi="Arial" w:cs="Arial"/>
          <w:sz w:val="26"/>
          <w:szCs w:val="26"/>
        </w:rPr>
        <w:t xml:space="preserve"> </w:t>
      </w:r>
      <w:r w:rsidR="008B6F1F">
        <w:rPr>
          <w:rFonts w:ascii="Arial" w:hAnsi="Arial" w:cs="Arial"/>
          <w:sz w:val="26"/>
          <w:szCs w:val="26"/>
        </w:rPr>
        <w:t xml:space="preserve">(1) systematic changes; (2) active litigation; (3) increasing and enhancing contact with the public; (4) financial stability; and (5) board engagement. </w:t>
      </w:r>
      <w:r w:rsidR="00363B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Recent accomplishments related to these goals were identified and discussed </w:t>
      </w:r>
      <w:r w:rsidR="00CB23B5">
        <w:rPr>
          <w:rFonts w:ascii="Arial" w:hAnsi="Arial" w:cs="Arial"/>
          <w:sz w:val="26"/>
          <w:szCs w:val="26"/>
        </w:rPr>
        <w:t>with the</w:t>
      </w:r>
      <w:r>
        <w:rPr>
          <w:rFonts w:ascii="Arial" w:hAnsi="Arial" w:cs="Arial"/>
          <w:sz w:val="26"/>
          <w:szCs w:val="26"/>
        </w:rPr>
        <w:t xml:space="preserve"> Board.</w:t>
      </w:r>
    </w:p>
    <w:p w14:paraId="68F2AD1D" w14:textId="58F10FC8" w:rsidR="00486A02" w:rsidRPr="00CB23B5" w:rsidRDefault="00486A02" w:rsidP="00CB23B5">
      <w:pPr>
        <w:pStyle w:val="BodyText"/>
        <w:numPr>
          <w:ilvl w:val="0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 w:rsidRPr="00CB23B5">
        <w:rPr>
          <w:rFonts w:ascii="Arial" w:hAnsi="Arial" w:cs="Arial"/>
          <w:sz w:val="26"/>
          <w:szCs w:val="26"/>
        </w:rPr>
        <w:t>Nomination</w:t>
      </w:r>
      <w:r w:rsidR="009B7EC7" w:rsidRPr="00CB23B5">
        <w:rPr>
          <w:rFonts w:ascii="Arial" w:hAnsi="Arial" w:cs="Arial"/>
          <w:sz w:val="26"/>
          <w:szCs w:val="26"/>
        </w:rPr>
        <w:t xml:space="preserve"> Committee – Jessie Webber / Rob</w:t>
      </w:r>
      <w:r w:rsidRPr="00CB23B5">
        <w:rPr>
          <w:rFonts w:ascii="Arial" w:hAnsi="Arial" w:cs="Arial"/>
          <w:sz w:val="26"/>
          <w:szCs w:val="26"/>
        </w:rPr>
        <w:t>in Murphy</w:t>
      </w:r>
    </w:p>
    <w:p w14:paraId="47D023E4" w14:textId="4BDA89CA" w:rsidR="008B6F1F" w:rsidRPr="009B7EC7" w:rsidRDefault="00486A02" w:rsidP="00CB23B5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="00CB23B5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omination </w:t>
      </w:r>
      <w:r w:rsidR="00CB23B5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ommittee discussed current goals</w:t>
      </w:r>
      <w:r w:rsidR="00D478C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including</w:t>
      </w:r>
      <w:r w:rsidR="008B6F1F" w:rsidRPr="009B7EC7">
        <w:rPr>
          <w:rFonts w:ascii="Arial" w:hAnsi="Arial" w:cs="Arial"/>
          <w:sz w:val="26"/>
          <w:szCs w:val="26"/>
        </w:rPr>
        <w:t xml:space="preserve"> (1) increasing diversity amongst the board and (2) filling the board with as many members as possible.  Board members were encouraged to provide information about any potential candidates, especially those with a finance background.</w:t>
      </w:r>
      <w:r w:rsidR="00363B5A">
        <w:rPr>
          <w:rFonts w:ascii="Arial" w:hAnsi="Arial" w:cs="Arial"/>
          <w:sz w:val="26"/>
          <w:szCs w:val="26"/>
        </w:rPr>
        <w:t xml:space="preserve"> </w:t>
      </w:r>
      <w:r w:rsidR="008B6F1F" w:rsidRPr="009B7EC7">
        <w:rPr>
          <w:rFonts w:ascii="Arial" w:hAnsi="Arial" w:cs="Arial"/>
          <w:sz w:val="26"/>
          <w:szCs w:val="26"/>
        </w:rPr>
        <w:t xml:space="preserve"> Some candidates were discussed</w:t>
      </w:r>
      <w:r w:rsidR="00CB23B5">
        <w:rPr>
          <w:rFonts w:ascii="Arial" w:hAnsi="Arial" w:cs="Arial"/>
          <w:sz w:val="26"/>
          <w:szCs w:val="26"/>
        </w:rPr>
        <w:t xml:space="preserve"> amongst the Board members.</w:t>
      </w:r>
    </w:p>
    <w:p w14:paraId="04E3F0FD" w14:textId="77777777" w:rsidR="002C2EC5" w:rsidRDefault="00491698" w:rsidP="002C2EC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 Committee Report – Mike McGuire and Philisa Rogers</w:t>
      </w:r>
    </w:p>
    <w:p w14:paraId="545197A6" w14:textId="70E30F17" w:rsidR="002C2EC5" w:rsidRDefault="00491698" w:rsidP="002C2EC5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 w:rsidRPr="002C2EC5">
        <w:rPr>
          <w:rFonts w:ascii="Arial" w:hAnsi="Arial" w:cs="Arial"/>
          <w:sz w:val="26"/>
          <w:szCs w:val="26"/>
        </w:rPr>
        <w:lastRenderedPageBreak/>
        <w:t xml:space="preserve">Mike McGuire and </w:t>
      </w:r>
      <w:proofErr w:type="spellStart"/>
      <w:r w:rsidRPr="002C2EC5">
        <w:rPr>
          <w:rFonts w:ascii="Arial" w:hAnsi="Arial" w:cs="Arial"/>
          <w:sz w:val="26"/>
          <w:szCs w:val="26"/>
        </w:rPr>
        <w:t>Philissa</w:t>
      </w:r>
      <w:proofErr w:type="spellEnd"/>
      <w:r w:rsidRPr="002C2EC5">
        <w:rPr>
          <w:rFonts w:ascii="Arial" w:hAnsi="Arial" w:cs="Arial"/>
          <w:sz w:val="26"/>
          <w:szCs w:val="26"/>
        </w:rPr>
        <w:t xml:space="preserve"> Rogers presented the DRM Finance report for</w:t>
      </w:r>
      <w:r w:rsidR="00D478C0">
        <w:rPr>
          <w:rFonts w:ascii="Arial" w:hAnsi="Arial" w:cs="Arial"/>
          <w:sz w:val="26"/>
          <w:szCs w:val="26"/>
        </w:rPr>
        <w:t xml:space="preserve"> the</w:t>
      </w:r>
      <w:r w:rsidRPr="002C2EC5">
        <w:rPr>
          <w:rFonts w:ascii="Arial" w:hAnsi="Arial" w:cs="Arial"/>
          <w:sz w:val="26"/>
          <w:szCs w:val="26"/>
        </w:rPr>
        <w:t xml:space="preserve"> period ending April 30, 2022.  Sections of the Report were reviewed with members of the </w:t>
      </w:r>
      <w:r w:rsidR="00CB23B5" w:rsidRPr="002C2EC5">
        <w:rPr>
          <w:rFonts w:ascii="Arial" w:hAnsi="Arial" w:cs="Arial"/>
          <w:sz w:val="26"/>
          <w:szCs w:val="26"/>
        </w:rPr>
        <w:t>B</w:t>
      </w:r>
      <w:r w:rsidRPr="002C2EC5">
        <w:rPr>
          <w:rFonts w:ascii="Arial" w:hAnsi="Arial" w:cs="Arial"/>
          <w:sz w:val="26"/>
          <w:szCs w:val="26"/>
        </w:rPr>
        <w:t xml:space="preserve">oard.  </w:t>
      </w:r>
      <w:r w:rsidR="00CB23B5" w:rsidRPr="002C2EC5">
        <w:rPr>
          <w:rFonts w:ascii="Arial" w:hAnsi="Arial" w:cs="Arial"/>
          <w:sz w:val="26"/>
          <w:szCs w:val="26"/>
        </w:rPr>
        <w:t xml:space="preserve">Mike </w:t>
      </w:r>
      <w:r w:rsidRPr="002C2EC5">
        <w:rPr>
          <w:rFonts w:ascii="Arial" w:hAnsi="Arial" w:cs="Arial"/>
          <w:sz w:val="26"/>
          <w:szCs w:val="26"/>
        </w:rPr>
        <w:t>McGuire indicated that DRM was in a healthy</w:t>
      </w:r>
      <w:r w:rsidR="00CB23B5" w:rsidRPr="002C2EC5">
        <w:rPr>
          <w:rFonts w:ascii="Arial" w:hAnsi="Arial" w:cs="Arial"/>
          <w:sz w:val="26"/>
          <w:szCs w:val="26"/>
        </w:rPr>
        <w:t xml:space="preserve"> financial</w:t>
      </w:r>
      <w:r w:rsidRPr="002C2EC5">
        <w:rPr>
          <w:rFonts w:ascii="Arial" w:hAnsi="Arial" w:cs="Arial"/>
          <w:sz w:val="26"/>
          <w:szCs w:val="26"/>
        </w:rPr>
        <w:t xml:space="preserve"> position.  </w:t>
      </w:r>
      <w:r w:rsidR="00CB23B5" w:rsidRPr="002C2EC5">
        <w:rPr>
          <w:rFonts w:ascii="Arial" w:hAnsi="Arial" w:cs="Arial"/>
          <w:sz w:val="26"/>
          <w:szCs w:val="26"/>
        </w:rPr>
        <w:t>DRM A</w:t>
      </w:r>
      <w:r w:rsidRPr="002C2EC5">
        <w:rPr>
          <w:rFonts w:ascii="Arial" w:hAnsi="Arial" w:cs="Arial"/>
          <w:sz w:val="26"/>
          <w:szCs w:val="26"/>
        </w:rPr>
        <w:t>ssets during this time period totaled $2.5 million</w:t>
      </w:r>
      <w:r w:rsidR="00D478C0">
        <w:rPr>
          <w:rFonts w:ascii="Arial" w:hAnsi="Arial" w:cs="Arial"/>
          <w:sz w:val="26"/>
          <w:szCs w:val="26"/>
        </w:rPr>
        <w:t>,</w:t>
      </w:r>
      <w:r w:rsidRPr="002C2EC5">
        <w:rPr>
          <w:rFonts w:ascii="Arial" w:hAnsi="Arial" w:cs="Arial"/>
          <w:sz w:val="26"/>
          <w:szCs w:val="26"/>
        </w:rPr>
        <w:t xml:space="preserve"> which was a three percent increase over the </w:t>
      </w:r>
      <w:r w:rsidR="002C2EC5" w:rsidRPr="002C2EC5">
        <w:rPr>
          <w:rFonts w:ascii="Arial" w:hAnsi="Arial" w:cs="Arial"/>
          <w:sz w:val="26"/>
          <w:szCs w:val="26"/>
        </w:rPr>
        <w:t>previous</w:t>
      </w:r>
      <w:r w:rsidRPr="002C2EC5">
        <w:rPr>
          <w:rFonts w:ascii="Arial" w:hAnsi="Arial" w:cs="Arial"/>
          <w:sz w:val="26"/>
          <w:szCs w:val="26"/>
        </w:rPr>
        <w:t xml:space="preserve"> period.  Revenue also increased by six percent during that time period.  Rogers reported </w:t>
      </w:r>
      <w:r w:rsidR="002C2EC5" w:rsidRPr="002C2EC5">
        <w:rPr>
          <w:rFonts w:ascii="Arial" w:hAnsi="Arial" w:cs="Arial"/>
          <w:sz w:val="26"/>
          <w:szCs w:val="26"/>
        </w:rPr>
        <w:t>despite</w:t>
      </w:r>
      <w:r w:rsidRPr="002C2EC5">
        <w:rPr>
          <w:rFonts w:ascii="Arial" w:hAnsi="Arial" w:cs="Arial"/>
          <w:sz w:val="26"/>
          <w:szCs w:val="26"/>
        </w:rPr>
        <w:t xml:space="preserve"> recent staff vacancies, </w:t>
      </w:r>
      <w:r w:rsidR="002C2EC5" w:rsidRPr="002C2EC5">
        <w:rPr>
          <w:rFonts w:ascii="Arial" w:hAnsi="Arial" w:cs="Arial"/>
          <w:sz w:val="26"/>
          <w:szCs w:val="26"/>
        </w:rPr>
        <w:t>DRM</w:t>
      </w:r>
      <w:r w:rsidRPr="002C2EC5">
        <w:rPr>
          <w:rFonts w:ascii="Arial" w:hAnsi="Arial" w:cs="Arial"/>
          <w:sz w:val="26"/>
          <w:szCs w:val="26"/>
        </w:rPr>
        <w:t xml:space="preserve"> continue</w:t>
      </w:r>
      <w:r w:rsidR="002C2EC5" w:rsidRPr="002C2EC5">
        <w:rPr>
          <w:rFonts w:ascii="Arial" w:hAnsi="Arial" w:cs="Arial"/>
          <w:sz w:val="26"/>
          <w:szCs w:val="26"/>
        </w:rPr>
        <w:t>s</w:t>
      </w:r>
      <w:r w:rsidRPr="002C2EC5">
        <w:rPr>
          <w:rFonts w:ascii="Arial" w:hAnsi="Arial" w:cs="Arial"/>
          <w:sz w:val="26"/>
          <w:szCs w:val="26"/>
        </w:rPr>
        <w:t xml:space="preserve"> to operate</w:t>
      </w:r>
      <w:r w:rsidR="002C2EC5" w:rsidRPr="002C2EC5">
        <w:rPr>
          <w:rFonts w:ascii="Arial" w:hAnsi="Arial" w:cs="Arial"/>
          <w:sz w:val="26"/>
          <w:szCs w:val="26"/>
        </w:rPr>
        <w:t xml:space="preserve"> efficiently and</w:t>
      </w:r>
      <w:r w:rsidRPr="002C2EC5">
        <w:rPr>
          <w:rFonts w:ascii="Arial" w:hAnsi="Arial" w:cs="Arial"/>
          <w:sz w:val="26"/>
          <w:szCs w:val="26"/>
        </w:rPr>
        <w:t xml:space="preserve"> under budget.</w:t>
      </w:r>
    </w:p>
    <w:p w14:paraId="5DDBE057" w14:textId="751DCDBA" w:rsidR="00DE5526" w:rsidRPr="002C2EC5" w:rsidRDefault="00491698" w:rsidP="002C2EC5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 w:rsidRPr="002C2EC5">
        <w:rPr>
          <w:rFonts w:ascii="Arial" w:hAnsi="Arial" w:cs="Arial"/>
          <w:sz w:val="26"/>
          <w:szCs w:val="26"/>
        </w:rPr>
        <w:t xml:space="preserve">McGuire presented a proposal to provide a 7% retroactive increase </w:t>
      </w:r>
      <w:r w:rsidR="002C2EC5">
        <w:rPr>
          <w:rFonts w:ascii="Arial" w:hAnsi="Arial" w:cs="Arial"/>
          <w:sz w:val="26"/>
          <w:szCs w:val="26"/>
        </w:rPr>
        <w:t>to</w:t>
      </w:r>
      <w:r w:rsidRPr="002C2EC5">
        <w:rPr>
          <w:rFonts w:ascii="Arial" w:hAnsi="Arial" w:cs="Arial"/>
          <w:sz w:val="26"/>
          <w:szCs w:val="26"/>
        </w:rPr>
        <w:t xml:space="preserve"> staff salaries</w:t>
      </w:r>
      <w:r w:rsidR="00206F45">
        <w:rPr>
          <w:rFonts w:ascii="Arial" w:hAnsi="Arial" w:cs="Arial"/>
          <w:sz w:val="26"/>
          <w:szCs w:val="26"/>
        </w:rPr>
        <w:t xml:space="preserve"> dating</w:t>
      </w:r>
      <w:r w:rsidR="002C2EC5">
        <w:rPr>
          <w:rFonts w:ascii="Arial" w:hAnsi="Arial" w:cs="Arial"/>
          <w:sz w:val="26"/>
          <w:szCs w:val="26"/>
        </w:rPr>
        <w:t xml:space="preserve"> back</w:t>
      </w:r>
      <w:r w:rsidRPr="002C2EC5">
        <w:rPr>
          <w:rFonts w:ascii="Arial" w:hAnsi="Arial" w:cs="Arial"/>
          <w:sz w:val="26"/>
          <w:szCs w:val="26"/>
        </w:rPr>
        <w:t xml:space="preserve"> to March</w:t>
      </w:r>
      <w:r w:rsidR="002C2EC5">
        <w:rPr>
          <w:rFonts w:ascii="Arial" w:hAnsi="Arial" w:cs="Arial"/>
          <w:sz w:val="26"/>
          <w:szCs w:val="26"/>
        </w:rPr>
        <w:t xml:space="preserve"> 2022</w:t>
      </w:r>
      <w:r w:rsidRPr="002C2EC5">
        <w:rPr>
          <w:rFonts w:ascii="Arial" w:hAnsi="Arial" w:cs="Arial"/>
          <w:sz w:val="26"/>
          <w:szCs w:val="26"/>
        </w:rPr>
        <w:t xml:space="preserve"> ($74,000 increase in payroll costs).  The </w:t>
      </w:r>
      <w:r w:rsidR="000D2E47">
        <w:rPr>
          <w:rFonts w:ascii="Arial" w:hAnsi="Arial" w:cs="Arial"/>
          <w:sz w:val="26"/>
          <w:szCs w:val="26"/>
        </w:rPr>
        <w:t>increase</w:t>
      </w:r>
      <w:r w:rsidRPr="002C2EC5">
        <w:rPr>
          <w:rFonts w:ascii="Arial" w:hAnsi="Arial" w:cs="Arial"/>
          <w:sz w:val="26"/>
          <w:szCs w:val="26"/>
        </w:rPr>
        <w:t xml:space="preserve"> was recommended to </w:t>
      </w:r>
      <w:r w:rsidR="000D2E47">
        <w:rPr>
          <w:rFonts w:ascii="Arial" w:hAnsi="Arial" w:cs="Arial"/>
          <w:sz w:val="26"/>
          <w:szCs w:val="26"/>
        </w:rPr>
        <w:t>make</w:t>
      </w:r>
      <w:r w:rsidRPr="002C2EC5">
        <w:rPr>
          <w:rFonts w:ascii="Arial" w:hAnsi="Arial" w:cs="Arial"/>
          <w:sz w:val="26"/>
          <w:szCs w:val="26"/>
        </w:rPr>
        <w:t xml:space="preserve"> DRM </w:t>
      </w:r>
      <w:r w:rsidR="002C2EC5" w:rsidRPr="002C2EC5">
        <w:rPr>
          <w:rFonts w:ascii="Arial" w:hAnsi="Arial" w:cs="Arial"/>
          <w:sz w:val="26"/>
          <w:szCs w:val="26"/>
        </w:rPr>
        <w:t>salaries</w:t>
      </w:r>
      <w:r w:rsidRPr="002C2EC5">
        <w:rPr>
          <w:rFonts w:ascii="Arial" w:hAnsi="Arial" w:cs="Arial"/>
          <w:sz w:val="26"/>
          <w:szCs w:val="26"/>
        </w:rPr>
        <w:t xml:space="preserve"> more competitive and aid in recruiting. </w:t>
      </w:r>
      <w:r w:rsidR="00363B5A">
        <w:rPr>
          <w:rFonts w:ascii="Arial" w:hAnsi="Arial" w:cs="Arial"/>
          <w:sz w:val="26"/>
          <w:szCs w:val="26"/>
        </w:rPr>
        <w:t xml:space="preserve"> </w:t>
      </w:r>
      <w:r w:rsidR="00AC5A62" w:rsidRPr="002C2EC5">
        <w:rPr>
          <w:rFonts w:ascii="Arial" w:hAnsi="Arial" w:cs="Arial"/>
          <w:sz w:val="26"/>
          <w:szCs w:val="26"/>
        </w:rPr>
        <w:t xml:space="preserve">The </w:t>
      </w:r>
      <w:r w:rsidR="002C2EC5">
        <w:rPr>
          <w:rFonts w:ascii="Arial" w:hAnsi="Arial" w:cs="Arial"/>
          <w:sz w:val="26"/>
          <w:szCs w:val="26"/>
        </w:rPr>
        <w:t>B</w:t>
      </w:r>
      <w:r w:rsidR="00AC5A62" w:rsidRPr="002C2EC5">
        <w:rPr>
          <w:rFonts w:ascii="Arial" w:hAnsi="Arial" w:cs="Arial"/>
          <w:sz w:val="26"/>
          <w:szCs w:val="26"/>
        </w:rPr>
        <w:t xml:space="preserve">oard considered potential financial downturn balanced with the importance of </w:t>
      </w:r>
      <w:r w:rsidR="00206F45">
        <w:rPr>
          <w:rFonts w:ascii="Arial" w:hAnsi="Arial" w:cs="Arial"/>
          <w:sz w:val="26"/>
          <w:szCs w:val="26"/>
        </w:rPr>
        <w:t>offering salaries that would be more competitive with</w:t>
      </w:r>
      <w:r w:rsidR="00AC5A62" w:rsidRPr="002C2EC5">
        <w:rPr>
          <w:rFonts w:ascii="Arial" w:hAnsi="Arial" w:cs="Arial"/>
          <w:sz w:val="26"/>
          <w:szCs w:val="26"/>
        </w:rPr>
        <w:t xml:space="preserve"> state and federal positions</w:t>
      </w:r>
      <w:r w:rsidR="002C2EC5">
        <w:rPr>
          <w:rFonts w:ascii="Arial" w:hAnsi="Arial" w:cs="Arial"/>
          <w:sz w:val="26"/>
          <w:szCs w:val="26"/>
        </w:rPr>
        <w:t xml:space="preserve"> that current staff and potential recruits may be considering</w:t>
      </w:r>
      <w:r w:rsidR="00AC5A62" w:rsidRPr="002C2EC5">
        <w:rPr>
          <w:rFonts w:ascii="Arial" w:hAnsi="Arial" w:cs="Arial"/>
          <w:sz w:val="26"/>
          <w:szCs w:val="26"/>
        </w:rPr>
        <w:t xml:space="preserve">.  </w:t>
      </w:r>
      <w:r w:rsidR="00AC5A62" w:rsidRPr="002C2EC5">
        <w:rPr>
          <w:rFonts w:ascii="Arial" w:hAnsi="Arial" w:cs="Arial"/>
          <w:b/>
          <w:bCs/>
          <w:sz w:val="26"/>
          <w:szCs w:val="26"/>
        </w:rPr>
        <w:t>Action Item</w:t>
      </w:r>
      <w:r w:rsidR="00AC5A62" w:rsidRPr="002C2EC5">
        <w:rPr>
          <w:rFonts w:ascii="Arial" w:hAnsi="Arial" w:cs="Arial"/>
          <w:sz w:val="26"/>
          <w:szCs w:val="26"/>
        </w:rPr>
        <w:t xml:space="preserve">: </w:t>
      </w:r>
      <w:r w:rsidR="00706B30">
        <w:rPr>
          <w:rFonts w:ascii="Arial" w:hAnsi="Arial" w:cs="Arial"/>
          <w:sz w:val="26"/>
          <w:szCs w:val="26"/>
        </w:rPr>
        <w:t xml:space="preserve"> </w:t>
      </w:r>
      <w:r w:rsidR="00AC5A62" w:rsidRPr="002C2EC5">
        <w:rPr>
          <w:rFonts w:ascii="Arial" w:hAnsi="Arial" w:cs="Arial"/>
          <w:sz w:val="26"/>
          <w:szCs w:val="26"/>
        </w:rPr>
        <w:t xml:space="preserve">Susan Kadis made a motion to approve the salary increase, </w:t>
      </w:r>
      <w:r w:rsidR="002C2EC5" w:rsidRPr="002C2EC5">
        <w:rPr>
          <w:rFonts w:ascii="Arial" w:hAnsi="Arial" w:cs="Arial"/>
          <w:sz w:val="26"/>
          <w:szCs w:val="26"/>
        </w:rPr>
        <w:t>George</w:t>
      </w:r>
      <w:r w:rsidR="00AC5A62" w:rsidRPr="002C2EC5">
        <w:rPr>
          <w:rFonts w:ascii="Arial" w:hAnsi="Arial" w:cs="Arial"/>
          <w:sz w:val="26"/>
          <w:szCs w:val="26"/>
        </w:rPr>
        <w:t xml:space="preserve"> Nilson seconded.  No opposition, the </w:t>
      </w:r>
      <w:r w:rsidR="002C2EC5">
        <w:rPr>
          <w:rFonts w:ascii="Arial" w:hAnsi="Arial" w:cs="Arial"/>
          <w:sz w:val="26"/>
          <w:szCs w:val="26"/>
        </w:rPr>
        <w:t xml:space="preserve">retroactive salary increase </w:t>
      </w:r>
      <w:r w:rsidR="00AC5A62" w:rsidRPr="002C2EC5">
        <w:rPr>
          <w:rFonts w:ascii="Arial" w:hAnsi="Arial" w:cs="Arial"/>
          <w:sz w:val="26"/>
          <w:szCs w:val="26"/>
        </w:rPr>
        <w:t>was approved.</w:t>
      </w:r>
    </w:p>
    <w:p w14:paraId="7D64F770" w14:textId="77777777" w:rsidR="00DE5526" w:rsidRPr="00DE5526" w:rsidRDefault="00DE5526" w:rsidP="002C2EC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Board Introductions</w:t>
      </w:r>
    </w:p>
    <w:p w14:paraId="12E15CDC" w14:textId="77777777" w:rsidR="002C2EC5" w:rsidRPr="002C2EC5" w:rsidRDefault="00DE5526" w:rsidP="002C2EC5">
      <w:pPr>
        <w:pStyle w:val="BodyText"/>
        <w:numPr>
          <w:ilvl w:val="1"/>
          <w:numId w:val="43"/>
        </w:numPr>
        <w:ind w:left="18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New board member, </w:t>
      </w:r>
      <w:r w:rsidRPr="00DE5526">
        <w:rPr>
          <w:rFonts w:ascii="Arial" w:hAnsi="Arial" w:cs="Arial"/>
          <w:sz w:val="26"/>
          <w:szCs w:val="26"/>
        </w:rPr>
        <w:t>Sheryl Eni</w:t>
      </w:r>
      <w:r>
        <w:rPr>
          <w:rFonts w:ascii="Arial" w:hAnsi="Arial" w:cs="Arial"/>
          <w:sz w:val="26"/>
          <w:szCs w:val="26"/>
        </w:rPr>
        <w:t>, introduced herself to the Board.</w:t>
      </w:r>
    </w:p>
    <w:p w14:paraId="13E7C251" w14:textId="4FABF4F6" w:rsidR="00DE5526" w:rsidRPr="002C2EC5" w:rsidRDefault="00DE5526" w:rsidP="002C2EC5">
      <w:pPr>
        <w:pStyle w:val="BodyText"/>
        <w:numPr>
          <w:ilvl w:val="0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 w:rsidRPr="002C2EC5">
        <w:rPr>
          <w:rFonts w:ascii="Arial" w:hAnsi="Arial" w:cs="Arial"/>
          <w:sz w:val="26"/>
          <w:szCs w:val="26"/>
        </w:rPr>
        <w:t>Development Committee Report – Laurie Wasserman</w:t>
      </w:r>
    </w:p>
    <w:p w14:paraId="4E4E4DBD" w14:textId="05E38A88" w:rsidR="00F0656A" w:rsidRDefault="00DE5526" w:rsidP="00F0656A">
      <w:pPr>
        <w:pStyle w:val="BodyText"/>
        <w:numPr>
          <w:ilvl w:val="1"/>
          <w:numId w:val="43"/>
        </w:numPr>
        <w:ind w:left="18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Laurie Wasserman gave a report on the DRM Breaking Barriers Gala that occurred May 12, 2022.  She reported that the Gala was a success and raised $47,7</w:t>
      </w:r>
      <w:r w:rsidR="000747E9">
        <w:rPr>
          <w:rFonts w:ascii="Arial" w:hAnsi="Arial" w:cs="Arial"/>
          <w:sz w:val="26"/>
          <w:szCs w:val="26"/>
        </w:rPr>
        <w:t>05</w:t>
      </w:r>
      <w:r>
        <w:rPr>
          <w:rFonts w:ascii="Arial" w:hAnsi="Arial" w:cs="Arial"/>
          <w:sz w:val="26"/>
          <w:szCs w:val="26"/>
        </w:rPr>
        <w:t xml:space="preserve"> for DRM.</w:t>
      </w:r>
    </w:p>
    <w:p w14:paraId="22E7E4ED" w14:textId="4A7250BE" w:rsidR="000747E9" w:rsidRPr="000747E9" w:rsidRDefault="000747E9" w:rsidP="002C2EC5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</w:t>
      </w:r>
      <w:r w:rsidR="002C2EC5">
        <w:rPr>
          <w:rFonts w:ascii="Arial" w:hAnsi="Arial" w:cs="Arial"/>
          <w:sz w:val="26"/>
          <w:szCs w:val="26"/>
        </w:rPr>
        <w:t xml:space="preserve"> Session</w:t>
      </w:r>
      <w:r>
        <w:rPr>
          <w:rFonts w:ascii="Arial" w:hAnsi="Arial" w:cs="Arial"/>
          <w:sz w:val="26"/>
          <w:szCs w:val="26"/>
        </w:rPr>
        <w:t xml:space="preserve"> - Staff Compensation</w:t>
      </w:r>
    </w:p>
    <w:p w14:paraId="31CAB2B3" w14:textId="0546383C" w:rsidR="00DE5526" w:rsidRPr="00F0656A" w:rsidRDefault="00DE5526" w:rsidP="000747E9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 w:rsidRPr="00F0656A">
        <w:rPr>
          <w:rFonts w:ascii="Arial" w:hAnsi="Arial" w:cs="Arial"/>
          <w:sz w:val="26"/>
          <w:szCs w:val="26"/>
        </w:rPr>
        <w:t xml:space="preserve">The </w:t>
      </w:r>
      <w:r w:rsidR="00F0656A" w:rsidRPr="00F0656A">
        <w:rPr>
          <w:rFonts w:ascii="Arial" w:hAnsi="Arial" w:cs="Arial"/>
          <w:sz w:val="26"/>
          <w:szCs w:val="26"/>
        </w:rPr>
        <w:t>Board</w:t>
      </w:r>
      <w:r w:rsidRPr="00F0656A">
        <w:rPr>
          <w:rFonts w:ascii="Arial" w:hAnsi="Arial" w:cs="Arial"/>
          <w:sz w:val="26"/>
          <w:szCs w:val="26"/>
        </w:rPr>
        <w:t xml:space="preserve"> entered an Executive Session to consider two issues related to</w:t>
      </w:r>
      <w:r w:rsidR="002C2EC5">
        <w:rPr>
          <w:rFonts w:ascii="Arial" w:hAnsi="Arial" w:cs="Arial"/>
          <w:sz w:val="26"/>
          <w:szCs w:val="26"/>
        </w:rPr>
        <w:t xml:space="preserve"> staff compensation</w:t>
      </w:r>
      <w:r w:rsidR="00F0656A" w:rsidRPr="00F0656A">
        <w:rPr>
          <w:rFonts w:ascii="Arial" w:hAnsi="Arial" w:cs="Arial"/>
          <w:sz w:val="26"/>
          <w:szCs w:val="26"/>
        </w:rPr>
        <w:t>.  The matter</w:t>
      </w:r>
      <w:r w:rsidR="00F0656A">
        <w:rPr>
          <w:rFonts w:ascii="Arial" w:hAnsi="Arial" w:cs="Arial"/>
          <w:sz w:val="26"/>
          <w:szCs w:val="26"/>
        </w:rPr>
        <w:t>s</w:t>
      </w:r>
      <w:r w:rsidR="00F0656A" w:rsidRPr="00F0656A">
        <w:rPr>
          <w:rFonts w:ascii="Arial" w:hAnsi="Arial" w:cs="Arial"/>
          <w:sz w:val="26"/>
          <w:szCs w:val="26"/>
        </w:rPr>
        <w:t xml:space="preserve"> were</w:t>
      </w:r>
      <w:r w:rsidR="002C2EC5">
        <w:rPr>
          <w:rFonts w:ascii="Arial" w:hAnsi="Arial" w:cs="Arial"/>
          <w:sz w:val="26"/>
          <w:szCs w:val="26"/>
        </w:rPr>
        <w:t xml:space="preserve"> voted on and</w:t>
      </w:r>
      <w:r w:rsidR="00F0656A" w:rsidRPr="00F0656A">
        <w:rPr>
          <w:rFonts w:ascii="Arial" w:hAnsi="Arial" w:cs="Arial"/>
          <w:sz w:val="26"/>
          <w:szCs w:val="26"/>
        </w:rPr>
        <w:t xml:space="preserve"> resolved during the Executive Committee Sessions.</w:t>
      </w:r>
    </w:p>
    <w:p w14:paraId="5304C5AC" w14:textId="3E73ABC0" w:rsidR="00F0656A" w:rsidRPr="00F0656A" w:rsidRDefault="00F0656A" w:rsidP="000747E9">
      <w:pPr>
        <w:pStyle w:val="BodyText"/>
        <w:numPr>
          <w:ilvl w:val="0"/>
          <w:numId w:val="43"/>
        </w:numPr>
        <w:ind w:left="144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Directors Report – Robin Murphy</w:t>
      </w:r>
    </w:p>
    <w:p w14:paraId="7690BA51" w14:textId="65852CE5" w:rsidR="00F0656A" w:rsidRPr="000747E9" w:rsidRDefault="00F0656A" w:rsidP="00F0656A">
      <w:pPr>
        <w:pStyle w:val="BodyText"/>
        <w:numPr>
          <w:ilvl w:val="1"/>
          <w:numId w:val="43"/>
        </w:numPr>
        <w:ind w:left="1800"/>
        <w:rPr>
          <w:rFonts w:ascii="Arial" w:hAnsi="Arial" w:cs="Arial"/>
          <w:sz w:val="26"/>
          <w:szCs w:val="26"/>
        </w:rPr>
      </w:pPr>
      <w:r w:rsidRPr="000747E9">
        <w:rPr>
          <w:rFonts w:ascii="Arial" w:hAnsi="Arial" w:cs="Arial"/>
          <w:sz w:val="26"/>
          <w:szCs w:val="26"/>
        </w:rPr>
        <w:t>Robin Murphy provided an update on recent DRM successes</w:t>
      </w:r>
      <w:r w:rsidR="000747E9">
        <w:rPr>
          <w:rFonts w:ascii="Arial" w:hAnsi="Arial" w:cs="Arial"/>
          <w:sz w:val="26"/>
          <w:szCs w:val="26"/>
        </w:rPr>
        <w:t xml:space="preserve"> outline</w:t>
      </w:r>
      <w:r w:rsidR="00206F45">
        <w:rPr>
          <w:rFonts w:ascii="Arial" w:hAnsi="Arial" w:cs="Arial"/>
          <w:sz w:val="26"/>
          <w:szCs w:val="26"/>
        </w:rPr>
        <w:t>d</w:t>
      </w:r>
      <w:r w:rsidR="000747E9">
        <w:rPr>
          <w:rFonts w:ascii="Arial" w:hAnsi="Arial" w:cs="Arial"/>
          <w:sz w:val="26"/>
          <w:szCs w:val="26"/>
        </w:rPr>
        <w:t xml:space="preserve"> in the Executive Director</w:t>
      </w:r>
      <w:r w:rsidR="00206F45">
        <w:rPr>
          <w:rFonts w:ascii="Arial" w:hAnsi="Arial" w:cs="Arial"/>
          <w:sz w:val="26"/>
          <w:szCs w:val="26"/>
        </w:rPr>
        <w:t>’</w:t>
      </w:r>
      <w:r w:rsidR="000747E9">
        <w:rPr>
          <w:rFonts w:ascii="Arial" w:hAnsi="Arial" w:cs="Arial"/>
          <w:sz w:val="26"/>
          <w:szCs w:val="26"/>
        </w:rPr>
        <w:t xml:space="preserve">s Report.  As previously discussed during the Development </w:t>
      </w:r>
      <w:r w:rsidR="00512E36">
        <w:rPr>
          <w:rFonts w:ascii="Arial" w:hAnsi="Arial" w:cs="Arial"/>
          <w:sz w:val="26"/>
          <w:szCs w:val="26"/>
        </w:rPr>
        <w:t>Committee</w:t>
      </w:r>
      <w:r w:rsidR="000747E9">
        <w:rPr>
          <w:rFonts w:ascii="Arial" w:hAnsi="Arial" w:cs="Arial"/>
          <w:sz w:val="26"/>
          <w:szCs w:val="26"/>
        </w:rPr>
        <w:t xml:space="preserve"> report, the DRM Breaking Barriers Awards Gala was a success</w:t>
      </w:r>
      <w:r w:rsidR="00706B30">
        <w:rPr>
          <w:rFonts w:ascii="Arial" w:hAnsi="Arial" w:cs="Arial"/>
          <w:sz w:val="26"/>
          <w:szCs w:val="26"/>
        </w:rPr>
        <w:t>,</w:t>
      </w:r>
      <w:r w:rsidR="000747E9">
        <w:rPr>
          <w:rFonts w:ascii="Arial" w:hAnsi="Arial" w:cs="Arial"/>
          <w:sz w:val="26"/>
          <w:szCs w:val="26"/>
        </w:rPr>
        <w:t xml:space="preserve"> brin</w:t>
      </w:r>
      <w:r w:rsidR="003871C5">
        <w:rPr>
          <w:rFonts w:ascii="Arial" w:hAnsi="Arial" w:cs="Arial"/>
          <w:sz w:val="26"/>
          <w:szCs w:val="26"/>
        </w:rPr>
        <w:t>g</w:t>
      </w:r>
      <w:r w:rsidR="000747E9">
        <w:rPr>
          <w:rFonts w:ascii="Arial" w:hAnsi="Arial" w:cs="Arial"/>
          <w:sz w:val="26"/>
          <w:szCs w:val="26"/>
        </w:rPr>
        <w:t xml:space="preserve">ing in </w:t>
      </w:r>
      <w:r w:rsidR="000747E9">
        <w:rPr>
          <w:rFonts w:ascii="Arial" w:hAnsi="Arial" w:cs="Arial"/>
          <w:sz w:val="26"/>
          <w:szCs w:val="26"/>
        </w:rPr>
        <w:lastRenderedPageBreak/>
        <w:t xml:space="preserve">$76,577 in total revenue and $47,705 in net proceeds.  Murphy reported that there had not been any new significant litigation developments from the time of her last report but went through a detailed </w:t>
      </w:r>
      <w:r w:rsidR="00512E36">
        <w:rPr>
          <w:rFonts w:ascii="Arial" w:hAnsi="Arial" w:cs="Arial"/>
          <w:sz w:val="26"/>
          <w:szCs w:val="26"/>
        </w:rPr>
        <w:t>summary of the legislative accomplishments achieved during the most recent legislative session.</w:t>
      </w:r>
      <w:r w:rsidR="003871C5">
        <w:rPr>
          <w:rFonts w:ascii="Arial" w:hAnsi="Arial" w:cs="Arial"/>
          <w:sz w:val="26"/>
          <w:szCs w:val="26"/>
        </w:rPr>
        <w:t xml:space="preserve"> </w:t>
      </w:r>
      <w:r w:rsidR="00512E36">
        <w:rPr>
          <w:rFonts w:ascii="Arial" w:hAnsi="Arial" w:cs="Arial"/>
          <w:sz w:val="26"/>
          <w:szCs w:val="26"/>
        </w:rPr>
        <w:t xml:space="preserve"> Murphy asked the Board to take some time to review the Report and Legislative Highlights after the meeting.</w:t>
      </w:r>
    </w:p>
    <w:p w14:paraId="06E694E8" w14:textId="22C2CE75" w:rsidR="00F0656A" w:rsidRPr="00F0656A" w:rsidRDefault="00512E36" w:rsidP="00512E36">
      <w:pPr>
        <w:pStyle w:val="BodyText"/>
        <w:numPr>
          <w:ilvl w:val="0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Miscellaneous</w:t>
      </w:r>
      <w:r w:rsidR="00F0656A">
        <w:rPr>
          <w:rFonts w:ascii="Arial" w:hAnsi="Arial" w:cs="Arial"/>
          <w:sz w:val="26"/>
          <w:szCs w:val="26"/>
        </w:rPr>
        <w:t xml:space="preserve"> –</w:t>
      </w:r>
    </w:p>
    <w:p w14:paraId="135163B1" w14:textId="5B1081BD" w:rsidR="00DF44A6" w:rsidRPr="00512E36" w:rsidRDefault="00512E36" w:rsidP="00512E36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sz w:val="26"/>
          <w:szCs w:val="26"/>
        </w:rPr>
      </w:pPr>
      <w:r w:rsidRPr="00512E36">
        <w:rPr>
          <w:rFonts w:ascii="Arial" w:hAnsi="Arial" w:cs="Arial"/>
          <w:sz w:val="26"/>
          <w:szCs w:val="26"/>
        </w:rPr>
        <w:t>Before the end of the meeting, new Board member Nusrat Malik</w:t>
      </w:r>
      <w:r w:rsidR="00DF44A6" w:rsidRPr="00512E36">
        <w:rPr>
          <w:rFonts w:ascii="Arial" w:hAnsi="Arial" w:cs="Arial"/>
          <w:sz w:val="26"/>
          <w:szCs w:val="26"/>
        </w:rPr>
        <w:t xml:space="preserve"> was introduced</w:t>
      </w:r>
      <w:r w:rsidRPr="00512E36">
        <w:rPr>
          <w:rFonts w:ascii="Arial" w:hAnsi="Arial" w:cs="Arial"/>
          <w:sz w:val="26"/>
          <w:szCs w:val="26"/>
        </w:rPr>
        <w:t>.</w:t>
      </w:r>
    </w:p>
    <w:p w14:paraId="4F0A99F3" w14:textId="234E0FCC" w:rsidR="00F0656A" w:rsidRPr="00F0656A" w:rsidRDefault="00F0656A" w:rsidP="00206F45">
      <w:pPr>
        <w:pStyle w:val="BodyText"/>
        <w:numPr>
          <w:ilvl w:val="1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Ryan Perlin reminded the </w:t>
      </w:r>
      <w:r w:rsidR="00512E36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oard members to attend the Morning Show Program, to push for identifying potential board member candidates, and that a new board member orientation was being planned with more details to follow.</w:t>
      </w:r>
    </w:p>
    <w:p w14:paraId="74BCD18B" w14:textId="75A33B31" w:rsidR="00F0656A" w:rsidRPr="00DF44A6" w:rsidRDefault="00512E36" w:rsidP="00512E36">
      <w:pPr>
        <w:pStyle w:val="BodyText"/>
        <w:numPr>
          <w:ilvl w:val="0"/>
          <w:numId w:val="43"/>
        </w:numPr>
        <w:ind w:hanging="7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Adjournment</w:t>
      </w:r>
      <w:r w:rsidR="00F0656A">
        <w:rPr>
          <w:rFonts w:ascii="Arial" w:hAnsi="Arial" w:cs="Arial"/>
          <w:sz w:val="26"/>
          <w:szCs w:val="26"/>
        </w:rPr>
        <w:t xml:space="preserve"> </w:t>
      </w:r>
      <w:r w:rsidR="00DF44A6">
        <w:rPr>
          <w:rFonts w:ascii="Arial" w:hAnsi="Arial" w:cs="Arial"/>
          <w:sz w:val="26"/>
          <w:szCs w:val="26"/>
        </w:rPr>
        <w:t>–</w:t>
      </w:r>
      <w:r w:rsidR="00F065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George</w:t>
      </w:r>
      <w:r w:rsidR="00DF44A6">
        <w:rPr>
          <w:rFonts w:ascii="Arial" w:hAnsi="Arial" w:cs="Arial"/>
          <w:sz w:val="26"/>
          <w:szCs w:val="26"/>
        </w:rPr>
        <w:t xml:space="preserve"> Nilson moved to </w:t>
      </w:r>
      <w:r>
        <w:rPr>
          <w:rFonts w:ascii="Arial" w:hAnsi="Arial" w:cs="Arial"/>
          <w:sz w:val="26"/>
          <w:szCs w:val="26"/>
        </w:rPr>
        <w:t>adjourn</w:t>
      </w:r>
      <w:r w:rsidR="00DF44A6">
        <w:rPr>
          <w:rFonts w:ascii="Arial" w:hAnsi="Arial" w:cs="Arial"/>
          <w:sz w:val="26"/>
          <w:szCs w:val="26"/>
        </w:rPr>
        <w:t xml:space="preserve"> the </w:t>
      </w:r>
      <w:r w:rsidR="005B442B">
        <w:rPr>
          <w:rFonts w:ascii="Arial" w:hAnsi="Arial" w:cs="Arial"/>
          <w:sz w:val="26"/>
          <w:szCs w:val="26"/>
        </w:rPr>
        <w:t>meeting;</w:t>
      </w:r>
      <w:r w:rsidR="00DF44A6">
        <w:rPr>
          <w:rFonts w:ascii="Arial" w:hAnsi="Arial" w:cs="Arial"/>
          <w:sz w:val="26"/>
          <w:szCs w:val="26"/>
        </w:rPr>
        <w:t xml:space="preserve"> Susan Kadis seconded.  No opposition</w:t>
      </w:r>
      <w:r w:rsidR="005B442B">
        <w:rPr>
          <w:rFonts w:ascii="Arial" w:hAnsi="Arial" w:cs="Arial"/>
          <w:sz w:val="26"/>
          <w:szCs w:val="26"/>
        </w:rPr>
        <w:t>,</w:t>
      </w:r>
      <w:r w:rsidR="00DF44A6">
        <w:rPr>
          <w:rFonts w:ascii="Arial" w:hAnsi="Arial" w:cs="Arial"/>
          <w:sz w:val="26"/>
          <w:szCs w:val="26"/>
        </w:rPr>
        <w:t xml:space="preserve"> the meeting was adjourned at 10:06 </w:t>
      </w:r>
      <w:r w:rsidR="005B442B">
        <w:rPr>
          <w:rFonts w:ascii="Arial" w:hAnsi="Arial" w:cs="Arial"/>
          <w:sz w:val="26"/>
          <w:szCs w:val="26"/>
        </w:rPr>
        <w:t>a.m.</w:t>
      </w:r>
      <w:r w:rsidR="00DF44A6">
        <w:rPr>
          <w:rFonts w:ascii="Arial" w:hAnsi="Arial" w:cs="Arial"/>
          <w:sz w:val="26"/>
          <w:szCs w:val="26"/>
        </w:rPr>
        <w:t xml:space="preserve"> </w:t>
      </w:r>
    </w:p>
    <w:p w14:paraId="1971DA29" w14:textId="479455EB" w:rsidR="00DF44A6" w:rsidRDefault="00DF44A6" w:rsidP="00DF44A6">
      <w:pPr>
        <w:pStyle w:val="BodyText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Documents:</w:t>
      </w:r>
    </w:p>
    <w:p w14:paraId="68102981" w14:textId="1222B4A6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>Draft March 29. 2022 Minutes  </w:t>
      </w:r>
    </w:p>
    <w:p w14:paraId="4F152D7A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Finance Report       </w:t>
      </w:r>
    </w:p>
    <w:p w14:paraId="7A7E8592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DRM Directors Staff Salary Increase Proposal </w:t>
      </w:r>
    </w:p>
    <w:p w14:paraId="62D73397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>PAIMI Council Report - 6.2022</w:t>
      </w:r>
    </w:p>
    <w:p w14:paraId="74E303F0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Board Bylaws </w:t>
      </w:r>
    </w:p>
    <w:p w14:paraId="441B1775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2022 Annual Pledge Form </w:t>
      </w:r>
    </w:p>
    <w:p w14:paraId="5E5FB45A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>2022 Conflict of Interest</w:t>
      </w:r>
    </w:p>
    <w:p w14:paraId="1896BA2A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DRM Board Roster (6.2022)  </w:t>
      </w:r>
    </w:p>
    <w:p w14:paraId="69708C16" w14:textId="77777777" w:rsidR="00D573A9" w:rsidRPr="00D573A9" w:rsidRDefault="00D573A9" w:rsidP="00D573A9">
      <w:pPr>
        <w:pStyle w:val="BodyText"/>
        <w:spacing w:after="0"/>
        <w:rPr>
          <w:rFonts w:ascii="Arial" w:hAnsi="Arial" w:cs="Arial"/>
          <w:sz w:val="26"/>
          <w:szCs w:val="26"/>
        </w:rPr>
      </w:pPr>
      <w:r w:rsidRPr="00D573A9">
        <w:rPr>
          <w:rFonts w:ascii="Arial" w:hAnsi="Arial" w:cs="Arial"/>
          <w:sz w:val="26"/>
          <w:szCs w:val="26"/>
        </w:rPr>
        <w:t xml:space="preserve">DRM Committee Member Roster </w:t>
      </w:r>
    </w:p>
    <w:p w14:paraId="20B0E939" w14:textId="3DEFE2CF" w:rsidR="00DF44A6" w:rsidRDefault="00DF44A6" w:rsidP="00DF44A6">
      <w:pPr>
        <w:pStyle w:val="BodyText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898D281" w14:textId="79D07C39" w:rsidR="00DF44A6" w:rsidRDefault="00DF44A6" w:rsidP="00DF44A6">
      <w:pPr>
        <w:pStyle w:val="BodyText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8AB0359" w14:textId="4F7D353C" w:rsidR="00DF44A6" w:rsidRDefault="00DF44A6" w:rsidP="00DF44A6">
      <w:pPr>
        <w:pStyle w:val="BodyText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These Minutes are an accurate reflection of the business conducted at the Disability Rights Maryland Board of Directors Meeting on June 22, 2022</w:t>
      </w:r>
    </w:p>
    <w:p w14:paraId="33AC4526" w14:textId="77777777" w:rsidR="00DF44A6" w:rsidRDefault="00DF44A6" w:rsidP="00DF44A6">
      <w:pPr>
        <w:pStyle w:val="BodyText"/>
        <w:spacing w:after="0"/>
        <w:rPr>
          <w:rFonts w:ascii="Arial" w:hAnsi="Arial" w:cs="Arial"/>
          <w:sz w:val="26"/>
          <w:szCs w:val="26"/>
        </w:rPr>
      </w:pPr>
    </w:p>
    <w:p w14:paraId="72E59825" w14:textId="77777777" w:rsidR="00DF44A6" w:rsidRDefault="00DF44A6" w:rsidP="00DF44A6">
      <w:pPr>
        <w:pStyle w:val="BodyText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                _____________</w:t>
      </w:r>
    </w:p>
    <w:p w14:paraId="6D0ABF5F" w14:textId="77777777" w:rsidR="00DF44A6" w:rsidRPr="00FD5843" w:rsidRDefault="00DF44A6" w:rsidP="00DF44A6">
      <w:pPr>
        <w:pStyle w:val="BodyText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Ryan Perlin, President, DRM Board of Directors                      Date</w:t>
      </w:r>
    </w:p>
    <w:p w14:paraId="505C8A22" w14:textId="77777777" w:rsidR="00DF44A6" w:rsidRPr="00197487" w:rsidRDefault="00DF44A6" w:rsidP="00DF44A6">
      <w:pPr>
        <w:pStyle w:val="BodyText"/>
        <w:spacing w:after="0"/>
        <w:rPr>
          <w:rFonts w:ascii="Arial" w:hAnsi="Arial" w:cs="Arial"/>
          <w:b/>
          <w:bCs/>
          <w:sz w:val="26"/>
          <w:szCs w:val="26"/>
        </w:rPr>
      </w:pPr>
    </w:p>
    <w:p w14:paraId="1E6C3B61" w14:textId="77777777" w:rsidR="00E05FA8" w:rsidRPr="00E05FA8" w:rsidRDefault="00E05FA8" w:rsidP="00E05FA8">
      <w:pPr>
        <w:pStyle w:val="BodyText"/>
        <w:rPr>
          <w:b/>
          <w:bCs/>
        </w:rPr>
      </w:pPr>
    </w:p>
    <w:sectPr w:rsidR="00E05FA8" w:rsidRPr="00E05FA8" w:rsidSect="00D5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D7EE" w14:textId="77777777" w:rsidR="003E5143" w:rsidRDefault="003E5143" w:rsidP="00D573A9">
      <w:pPr>
        <w:spacing w:after="0"/>
      </w:pPr>
      <w:r>
        <w:separator/>
      </w:r>
    </w:p>
  </w:endnote>
  <w:endnote w:type="continuationSeparator" w:id="0">
    <w:p w14:paraId="2F02BB27" w14:textId="77777777" w:rsidR="003E5143" w:rsidRDefault="003E5143" w:rsidP="00D57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4432" w14:textId="77777777" w:rsidR="001A5460" w:rsidRDefault="001A5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858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846AA72" w14:textId="630FAE97" w:rsidR="00D573A9" w:rsidRPr="00E17B29" w:rsidRDefault="00D573A9">
        <w:pPr>
          <w:pStyle w:val="Footer"/>
          <w:jc w:val="center"/>
          <w:rPr>
            <w:rFonts w:ascii="Arial" w:hAnsi="Arial" w:cs="Arial"/>
          </w:rPr>
        </w:pPr>
        <w:r w:rsidRPr="00E17B29">
          <w:rPr>
            <w:rFonts w:ascii="Arial" w:hAnsi="Arial" w:cs="Arial"/>
          </w:rPr>
          <w:fldChar w:fldCharType="begin"/>
        </w:r>
        <w:r w:rsidRPr="00E17B29">
          <w:rPr>
            <w:rFonts w:ascii="Arial" w:hAnsi="Arial" w:cs="Arial"/>
          </w:rPr>
          <w:instrText xml:space="preserve"> PAGE   \* MERGEFORMAT </w:instrText>
        </w:r>
        <w:r w:rsidRPr="00E17B29">
          <w:rPr>
            <w:rFonts w:ascii="Arial" w:hAnsi="Arial" w:cs="Arial"/>
          </w:rPr>
          <w:fldChar w:fldCharType="separate"/>
        </w:r>
        <w:r w:rsidRPr="00E17B29">
          <w:rPr>
            <w:rFonts w:ascii="Arial" w:hAnsi="Arial" w:cs="Arial"/>
            <w:noProof/>
          </w:rPr>
          <w:t>2</w:t>
        </w:r>
        <w:r w:rsidRPr="00E17B29">
          <w:rPr>
            <w:rFonts w:ascii="Arial" w:hAnsi="Arial" w:cs="Arial"/>
            <w:noProof/>
          </w:rPr>
          <w:fldChar w:fldCharType="end"/>
        </w:r>
      </w:p>
    </w:sdtContent>
  </w:sdt>
  <w:p w14:paraId="50CA1A6B" w14:textId="77777777" w:rsidR="00D573A9" w:rsidRDefault="00D57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A1CC" w14:textId="77777777" w:rsidR="001A5460" w:rsidRDefault="001A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4EE9" w14:textId="77777777" w:rsidR="003E5143" w:rsidRDefault="003E5143" w:rsidP="00D573A9">
      <w:pPr>
        <w:spacing w:after="0"/>
      </w:pPr>
      <w:r>
        <w:separator/>
      </w:r>
    </w:p>
  </w:footnote>
  <w:footnote w:type="continuationSeparator" w:id="0">
    <w:p w14:paraId="3483F3AD" w14:textId="77777777" w:rsidR="003E5143" w:rsidRDefault="003E5143" w:rsidP="00D57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ECEB" w14:textId="77777777" w:rsidR="001A5460" w:rsidRDefault="001A5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F17B" w14:textId="77777777" w:rsidR="001A5460" w:rsidRDefault="001A5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3A01" w14:textId="77777777" w:rsidR="001A5460" w:rsidRDefault="001A5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2E60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38B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E4E0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C5275"/>
    <w:multiLevelType w:val="multilevel"/>
    <w:tmpl w:val="807E0A60"/>
    <w:numStyleLink w:val="Legal"/>
  </w:abstractNum>
  <w:abstractNum w:abstractNumId="4" w15:restartNumberingAfterBreak="0">
    <w:nsid w:val="0BDB7E25"/>
    <w:multiLevelType w:val="multilevel"/>
    <w:tmpl w:val="3BD60356"/>
    <w:numStyleLink w:val="Outline2"/>
  </w:abstractNum>
  <w:abstractNum w:abstractNumId="5" w15:restartNumberingAfterBreak="0">
    <w:nsid w:val="10D61A76"/>
    <w:multiLevelType w:val="hybridMultilevel"/>
    <w:tmpl w:val="05526494"/>
    <w:lvl w:ilvl="0" w:tplc="89A643EE">
      <w:start w:val="1"/>
      <w:numFmt w:val="decimal"/>
      <w:lvlText w:val="%1."/>
      <w:lvlJc w:val="left"/>
      <w:pPr>
        <w:ind w:left="1446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860259"/>
    <w:multiLevelType w:val="multilevel"/>
    <w:tmpl w:val="3BD60356"/>
    <w:styleLink w:val="Outline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pStyle w:val="Heading4"/>
      <w:lvlText w:val="(%4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8711F83"/>
    <w:multiLevelType w:val="multilevel"/>
    <w:tmpl w:val="3BD60356"/>
    <w:numStyleLink w:val="Outline2"/>
  </w:abstractNum>
  <w:abstractNum w:abstractNumId="8" w15:restartNumberingAfterBreak="0">
    <w:nsid w:val="42D81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495A8F"/>
    <w:multiLevelType w:val="multilevel"/>
    <w:tmpl w:val="807E0A60"/>
    <w:styleLink w:val="Legal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upperLetter"/>
      <w:lvlText w:val="%3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3791"/>
    <w:multiLevelType w:val="multilevel"/>
    <w:tmpl w:val="807E0A60"/>
    <w:numStyleLink w:val="Legal"/>
  </w:abstractNum>
  <w:abstractNum w:abstractNumId="11" w15:restartNumberingAfterBreak="0">
    <w:nsid w:val="764C1611"/>
    <w:multiLevelType w:val="multilevel"/>
    <w:tmpl w:val="3BD60356"/>
    <w:numStyleLink w:val="Outline2"/>
  </w:abstractNum>
  <w:abstractNum w:abstractNumId="12" w15:restartNumberingAfterBreak="0">
    <w:nsid w:val="7C1C090D"/>
    <w:multiLevelType w:val="multilevel"/>
    <w:tmpl w:val="3BD60356"/>
    <w:numStyleLink w:val="Outline2"/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12"/>
  </w:num>
  <w:num w:numId="32">
    <w:abstractNumId w:val="11"/>
  </w:num>
  <w:num w:numId="33">
    <w:abstractNumId w:val="6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2"/>
  </w:num>
  <w:num w:numId="39">
    <w:abstractNumId w:val="1"/>
  </w:num>
  <w:num w:numId="40">
    <w:abstractNumId w:val="0"/>
  </w:num>
  <w:num w:numId="41">
    <w:abstractNumId w:val="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A8"/>
    <w:rsid w:val="00026AE1"/>
    <w:rsid w:val="00052968"/>
    <w:rsid w:val="000747E9"/>
    <w:rsid w:val="000A6E01"/>
    <w:rsid w:val="000C3480"/>
    <w:rsid w:val="000D2E47"/>
    <w:rsid w:val="000F3A54"/>
    <w:rsid w:val="000F58DE"/>
    <w:rsid w:val="00114D65"/>
    <w:rsid w:val="00157E54"/>
    <w:rsid w:val="0018628C"/>
    <w:rsid w:val="001901DC"/>
    <w:rsid w:val="001A5460"/>
    <w:rsid w:val="00206F45"/>
    <w:rsid w:val="00207366"/>
    <w:rsid w:val="00234552"/>
    <w:rsid w:val="00242278"/>
    <w:rsid w:val="00265170"/>
    <w:rsid w:val="002C2EC5"/>
    <w:rsid w:val="002E6B71"/>
    <w:rsid w:val="003045F4"/>
    <w:rsid w:val="00316FCF"/>
    <w:rsid w:val="00330B0B"/>
    <w:rsid w:val="00363B5A"/>
    <w:rsid w:val="003871C5"/>
    <w:rsid w:val="003A3180"/>
    <w:rsid w:val="003C3B6F"/>
    <w:rsid w:val="003D2ED1"/>
    <w:rsid w:val="003E5143"/>
    <w:rsid w:val="00486A02"/>
    <w:rsid w:val="00491698"/>
    <w:rsid w:val="00512E36"/>
    <w:rsid w:val="005144ED"/>
    <w:rsid w:val="005734BE"/>
    <w:rsid w:val="00574756"/>
    <w:rsid w:val="00583B13"/>
    <w:rsid w:val="005B3950"/>
    <w:rsid w:val="005B442B"/>
    <w:rsid w:val="005B71D4"/>
    <w:rsid w:val="005C6CB3"/>
    <w:rsid w:val="005F1441"/>
    <w:rsid w:val="005F7EAB"/>
    <w:rsid w:val="006A5721"/>
    <w:rsid w:val="006C3987"/>
    <w:rsid w:val="006D7236"/>
    <w:rsid w:val="006E324B"/>
    <w:rsid w:val="00706B30"/>
    <w:rsid w:val="00734E88"/>
    <w:rsid w:val="007B30D8"/>
    <w:rsid w:val="007C635C"/>
    <w:rsid w:val="00833A8B"/>
    <w:rsid w:val="008452AE"/>
    <w:rsid w:val="00897ED3"/>
    <w:rsid w:val="008B6ED0"/>
    <w:rsid w:val="008B6F1F"/>
    <w:rsid w:val="008C4011"/>
    <w:rsid w:val="008C685D"/>
    <w:rsid w:val="008D2188"/>
    <w:rsid w:val="009300FF"/>
    <w:rsid w:val="009B7EC7"/>
    <w:rsid w:val="009F5E28"/>
    <w:rsid w:val="00A01920"/>
    <w:rsid w:val="00A01AEC"/>
    <w:rsid w:val="00A07D45"/>
    <w:rsid w:val="00A71997"/>
    <w:rsid w:val="00A728D8"/>
    <w:rsid w:val="00AA2120"/>
    <w:rsid w:val="00AB72D3"/>
    <w:rsid w:val="00AC5A62"/>
    <w:rsid w:val="00AC74D6"/>
    <w:rsid w:val="00AC7734"/>
    <w:rsid w:val="00AD201B"/>
    <w:rsid w:val="00B2702F"/>
    <w:rsid w:val="00B51A5B"/>
    <w:rsid w:val="00B64F23"/>
    <w:rsid w:val="00B75795"/>
    <w:rsid w:val="00B932F0"/>
    <w:rsid w:val="00B959D2"/>
    <w:rsid w:val="00BA65BE"/>
    <w:rsid w:val="00BB3EE3"/>
    <w:rsid w:val="00BB769C"/>
    <w:rsid w:val="00C022EA"/>
    <w:rsid w:val="00C22235"/>
    <w:rsid w:val="00CA30AC"/>
    <w:rsid w:val="00CB23B5"/>
    <w:rsid w:val="00CC53F9"/>
    <w:rsid w:val="00D3134B"/>
    <w:rsid w:val="00D478C0"/>
    <w:rsid w:val="00D573A9"/>
    <w:rsid w:val="00D60481"/>
    <w:rsid w:val="00D85FAC"/>
    <w:rsid w:val="00DE5526"/>
    <w:rsid w:val="00DF44A6"/>
    <w:rsid w:val="00E05FA8"/>
    <w:rsid w:val="00E17B29"/>
    <w:rsid w:val="00EB072C"/>
    <w:rsid w:val="00EF63C3"/>
    <w:rsid w:val="00F0656A"/>
    <w:rsid w:val="00F27DA2"/>
    <w:rsid w:val="00F419B3"/>
    <w:rsid w:val="00F92F30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5C29"/>
  <w15:chartTrackingRefBased/>
  <w15:docId w15:val="{446DD815-EBB2-4271-A764-837A4A5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uiPriority="3" w:qFormat="1"/>
    <w:lsdException w:name="heading 4" w:uiPriority="3" w:qFormat="1"/>
    <w:lsdException w:name="heading 5" w:uiPriority="3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uiPriority="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uiPriority="1"/>
    <w:lsdException w:name="Note Heading" w:semiHidden="1" w:unhideWhenUsed="1"/>
    <w:lsdException w:name="Body Text 2" w:uiPriority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28"/>
  </w:style>
  <w:style w:type="paragraph" w:styleId="Heading1">
    <w:name w:val="heading 1"/>
    <w:basedOn w:val="BodyText"/>
    <w:link w:val="Heading1Char"/>
    <w:uiPriority w:val="3"/>
    <w:qFormat/>
    <w:rsid w:val="009F5E28"/>
    <w:pPr>
      <w:keepNext/>
      <w:keepLines/>
      <w:numPr>
        <w:numId w:val="42"/>
      </w:numPr>
      <w:outlineLvl w:val="0"/>
    </w:pPr>
    <w:rPr>
      <w:rFonts w:eastAsia="Times New Roman"/>
      <w:b/>
      <w:bCs/>
      <w:caps/>
      <w:szCs w:val="28"/>
      <w:u w:val="single"/>
    </w:rPr>
  </w:style>
  <w:style w:type="paragraph" w:styleId="Heading2">
    <w:name w:val="heading 2"/>
    <w:basedOn w:val="BodyText"/>
    <w:link w:val="Heading2Char"/>
    <w:uiPriority w:val="3"/>
    <w:qFormat/>
    <w:rsid w:val="00AD201B"/>
    <w:pPr>
      <w:keepNext/>
      <w:keepLines/>
      <w:numPr>
        <w:ilvl w:val="1"/>
        <w:numId w:val="42"/>
      </w:numPr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BodyText"/>
    <w:link w:val="Heading3Char"/>
    <w:uiPriority w:val="3"/>
    <w:qFormat/>
    <w:rsid w:val="009F5E28"/>
    <w:pPr>
      <w:keepNext/>
      <w:keepLines/>
      <w:numPr>
        <w:ilvl w:val="2"/>
        <w:numId w:val="42"/>
      </w:numPr>
      <w:outlineLvl w:val="2"/>
    </w:pPr>
    <w:rPr>
      <w:rFonts w:eastAsia="Times New Roman" w:cs="Times New Roman"/>
      <w:bCs/>
    </w:rPr>
  </w:style>
  <w:style w:type="paragraph" w:styleId="Heading4">
    <w:name w:val="heading 4"/>
    <w:basedOn w:val="BodyText"/>
    <w:link w:val="Heading4Char"/>
    <w:uiPriority w:val="3"/>
    <w:qFormat/>
    <w:rsid w:val="009F5E28"/>
    <w:pPr>
      <w:keepNext/>
      <w:keepLines/>
      <w:numPr>
        <w:ilvl w:val="3"/>
        <w:numId w:val="42"/>
      </w:numPr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BodyText"/>
    <w:link w:val="Heading5Char"/>
    <w:uiPriority w:val="3"/>
    <w:qFormat/>
    <w:rsid w:val="003045F4"/>
    <w:pPr>
      <w:keepNext/>
      <w:keepLines/>
      <w:numPr>
        <w:ilvl w:val="4"/>
        <w:numId w:val="42"/>
      </w:numPr>
      <w:outlineLvl w:val="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rsid w:val="009F5E28"/>
    <w:rPr>
      <w:rFonts w:eastAsia="Times New Roman"/>
      <w:b/>
      <w:bCs/>
      <w:caps/>
      <w:szCs w:val="28"/>
      <w:u w:val="single"/>
    </w:rPr>
  </w:style>
  <w:style w:type="character" w:customStyle="1" w:styleId="Heading2Char">
    <w:name w:val="Heading 2 Char"/>
    <w:link w:val="Heading2"/>
    <w:uiPriority w:val="3"/>
    <w:rsid w:val="00AD201B"/>
    <w:rPr>
      <w:rFonts w:eastAsia="Times New Roman" w:cs="Times New Roman"/>
      <w:b/>
      <w:bCs/>
      <w:szCs w:val="26"/>
    </w:rPr>
  </w:style>
  <w:style w:type="paragraph" w:styleId="BodyText">
    <w:name w:val="Body Text"/>
    <w:basedOn w:val="Normal"/>
    <w:link w:val="BodyTextChar"/>
    <w:uiPriority w:val="1"/>
    <w:qFormat/>
    <w:rsid w:val="00AD201B"/>
  </w:style>
  <w:style w:type="character" w:customStyle="1" w:styleId="BodyTextChar">
    <w:name w:val="Body Text Char"/>
    <w:link w:val="BodyText"/>
    <w:uiPriority w:val="1"/>
    <w:rsid w:val="00AD201B"/>
  </w:style>
  <w:style w:type="character" w:customStyle="1" w:styleId="Heading3Char">
    <w:name w:val="Heading 3 Char"/>
    <w:link w:val="Heading3"/>
    <w:uiPriority w:val="3"/>
    <w:rsid w:val="009F5E28"/>
    <w:rPr>
      <w:rFonts w:eastAsia="Times New Roman" w:cs="Times New Roman"/>
      <w:bCs/>
    </w:rPr>
  </w:style>
  <w:style w:type="character" w:customStyle="1" w:styleId="Heading4Char">
    <w:name w:val="Heading 4 Char"/>
    <w:link w:val="Heading4"/>
    <w:uiPriority w:val="3"/>
    <w:rsid w:val="009F5E28"/>
    <w:rPr>
      <w:rFonts w:eastAsia="Times New Roman" w:cs="Times New Roman"/>
      <w:bCs/>
      <w:iCs/>
    </w:rPr>
  </w:style>
  <w:style w:type="character" w:customStyle="1" w:styleId="Heading5Char">
    <w:name w:val="Heading 5 Char"/>
    <w:link w:val="Heading5"/>
    <w:uiPriority w:val="3"/>
    <w:rsid w:val="003045F4"/>
    <w:rPr>
      <w:rFonts w:eastAsia="Times New Roman" w:cs="Times New Roman"/>
    </w:rPr>
  </w:style>
  <w:style w:type="paragraph" w:styleId="ListBullet">
    <w:name w:val="List Bullet"/>
    <w:basedOn w:val="BodyText"/>
    <w:uiPriority w:val="3"/>
    <w:qFormat/>
    <w:rsid w:val="009F5E28"/>
    <w:pPr>
      <w:numPr>
        <w:numId w:val="38"/>
      </w:numPr>
      <w:ind w:left="720" w:hanging="720"/>
      <w:contextualSpacing/>
    </w:pPr>
  </w:style>
  <w:style w:type="paragraph" w:styleId="ListBullet2">
    <w:name w:val="List Bullet 2"/>
    <w:basedOn w:val="BodyText"/>
    <w:uiPriority w:val="3"/>
    <w:qFormat/>
    <w:rsid w:val="009F5E28"/>
    <w:pPr>
      <w:numPr>
        <w:numId w:val="39"/>
      </w:numPr>
      <w:ind w:left="1440" w:hanging="720"/>
      <w:contextualSpacing/>
    </w:pPr>
  </w:style>
  <w:style w:type="paragraph" w:styleId="ListBullet3">
    <w:name w:val="List Bullet 3"/>
    <w:basedOn w:val="BodyText"/>
    <w:uiPriority w:val="3"/>
    <w:qFormat/>
    <w:rsid w:val="009F5E28"/>
    <w:pPr>
      <w:numPr>
        <w:numId w:val="40"/>
      </w:numPr>
      <w:ind w:left="2160" w:hanging="720"/>
      <w:contextualSpacing/>
    </w:pPr>
  </w:style>
  <w:style w:type="paragraph" w:styleId="Title">
    <w:name w:val="Title"/>
    <w:basedOn w:val="BodyText"/>
    <w:next w:val="BodyText"/>
    <w:link w:val="TitleChar"/>
    <w:uiPriority w:val="3"/>
    <w:qFormat/>
    <w:rsid w:val="009F5E28"/>
    <w:pPr>
      <w:jc w:val="center"/>
      <w:outlineLvl w:val="0"/>
    </w:pPr>
    <w:rPr>
      <w:rFonts w:eastAsia="Times New Roman" w:cs="Times New Roman"/>
      <w:b/>
      <w:bCs/>
      <w:caps/>
      <w:kern w:val="28"/>
      <w:szCs w:val="32"/>
      <w:u w:val="single"/>
    </w:rPr>
  </w:style>
  <w:style w:type="character" w:customStyle="1" w:styleId="TitleChar">
    <w:name w:val="Title Char"/>
    <w:link w:val="Title"/>
    <w:uiPriority w:val="3"/>
    <w:rsid w:val="009F5E28"/>
    <w:rPr>
      <w:rFonts w:eastAsia="Times New Roman" w:cs="Times New Roman"/>
      <w:b/>
      <w:bCs/>
      <w:caps/>
      <w:kern w:val="28"/>
      <w:szCs w:val="32"/>
      <w:u w:val="single"/>
    </w:rPr>
  </w:style>
  <w:style w:type="paragraph" w:styleId="BlockText">
    <w:name w:val="Block Text"/>
    <w:basedOn w:val="BodyText"/>
    <w:uiPriority w:val="3"/>
    <w:qFormat/>
    <w:rsid w:val="00AD201B"/>
    <w:pPr>
      <w:ind w:left="720" w:right="720"/>
    </w:pPr>
    <w:rPr>
      <w:rFonts w:eastAsia="Times New Roman"/>
      <w:iCs/>
    </w:rPr>
  </w:style>
  <w:style w:type="paragraph" w:styleId="BodyText2">
    <w:name w:val="Body Text 2"/>
    <w:basedOn w:val="BodyText"/>
    <w:link w:val="BodyText2Char"/>
    <w:uiPriority w:val="2"/>
    <w:rsid w:val="009F5E28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2"/>
    <w:rsid w:val="009F5E28"/>
  </w:style>
  <w:style w:type="paragraph" w:styleId="BodyTextFirstIndent">
    <w:name w:val="Body Text First Indent"/>
    <w:basedOn w:val="BodyText"/>
    <w:link w:val="BodyTextFirstIndentChar"/>
    <w:uiPriority w:val="1"/>
    <w:qFormat/>
    <w:rsid w:val="00AD201B"/>
    <w:pPr>
      <w:ind w:firstLine="720"/>
    </w:pPr>
  </w:style>
  <w:style w:type="character" w:customStyle="1" w:styleId="BodyTextFirstIndentChar">
    <w:name w:val="Body Text First Indent Char"/>
    <w:link w:val="BodyTextFirstIndent"/>
    <w:uiPriority w:val="1"/>
    <w:rsid w:val="00AD201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A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F7EAB"/>
    <w:rPr>
      <w:rFonts w:ascii="Times New Roman" w:hAnsi="Times New Roman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2"/>
    <w:rsid w:val="009F5E2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link w:val="BodyTextFirstIndent2"/>
    <w:uiPriority w:val="2"/>
    <w:rsid w:val="009F5E28"/>
  </w:style>
  <w:style w:type="numbering" w:customStyle="1" w:styleId="Legal">
    <w:name w:val="~Legal"/>
    <w:uiPriority w:val="99"/>
    <w:rsid w:val="006A5721"/>
    <w:pPr>
      <w:numPr>
        <w:numId w:val="5"/>
      </w:numPr>
    </w:pPr>
  </w:style>
  <w:style w:type="numbering" w:customStyle="1" w:styleId="Outline2">
    <w:name w:val="~Outline2"/>
    <w:uiPriority w:val="99"/>
    <w:rsid w:val="00AD201B"/>
    <w:pPr>
      <w:numPr>
        <w:numId w:val="28"/>
      </w:numPr>
    </w:pPr>
  </w:style>
  <w:style w:type="paragraph" w:styleId="TOC1">
    <w:name w:val="toc 1"/>
    <w:basedOn w:val="BodyText"/>
    <w:next w:val="BodyText"/>
    <w:autoRedefine/>
    <w:uiPriority w:val="39"/>
    <w:semiHidden/>
    <w:unhideWhenUsed/>
    <w:rsid w:val="003045F4"/>
    <w:pPr>
      <w:spacing w:after="100"/>
      <w:ind w:left="360" w:hanging="360"/>
    </w:pPr>
  </w:style>
  <w:style w:type="paragraph" w:styleId="TOC2">
    <w:name w:val="toc 2"/>
    <w:basedOn w:val="BodyText"/>
    <w:next w:val="BodyText"/>
    <w:autoRedefine/>
    <w:uiPriority w:val="39"/>
    <w:semiHidden/>
    <w:unhideWhenUsed/>
    <w:rsid w:val="003045F4"/>
    <w:pPr>
      <w:spacing w:after="100"/>
      <w:ind w:left="720" w:hanging="360"/>
    </w:pPr>
  </w:style>
  <w:style w:type="paragraph" w:styleId="TOC3">
    <w:name w:val="toc 3"/>
    <w:basedOn w:val="BodyText"/>
    <w:next w:val="BodyText"/>
    <w:autoRedefine/>
    <w:uiPriority w:val="39"/>
    <w:semiHidden/>
    <w:unhideWhenUsed/>
    <w:rsid w:val="003045F4"/>
    <w:pPr>
      <w:spacing w:after="100"/>
      <w:ind w:left="1080" w:hanging="360"/>
    </w:pPr>
  </w:style>
  <w:style w:type="paragraph" w:styleId="TOC4">
    <w:name w:val="toc 4"/>
    <w:basedOn w:val="BodyText"/>
    <w:next w:val="BodyText"/>
    <w:autoRedefine/>
    <w:uiPriority w:val="39"/>
    <w:semiHidden/>
    <w:unhideWhenUsed/>
    <w:rsid w:val="003045F4"/>
    <w:pPr>
      <w:spacing w:after="100"/>
      <w:ind w:left="1440" w:hanging="360"/>
    </w:pPr>
  </w:style>
  <w:style w:type="paragraph" w:styleId="TOC5">
    <w:name w:val="toc 5"/>
    <w:basedOn w:val="BodyText"/>
    <w:next w:val="BodyText"/>
    <w:autoRedefine/>
    <w:uiPriority w:val="39"/>
    <w:semiHidden/>
    <w:unhideWhenUsed/>
    <w:rsid w:val="003045F4"/>
    <w:pPr>
      <w:spacing w:after="100"/>
      <w:ind w:left="1800" w:hanging="360"/>
    </w:pPr>
  </w:style>
  <w:style w:type="paragraph" w:styleId="Header">
    <w:name w:val="header"/>
    <w:basedOn w:val="Normal"/>
    <w:link w:val="HeaderChar"/>
    <w:uiPriority w:val="99"/>
    <w:unhideWhenUsed/>
    <w:rsid w:val="00D573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3A9"/>
  </w:style>
  <w:style w:type="paragraph" w:styleId="Footer">
    <w:name w:val="footer"/>
    <w:basedOn w:val="Normal"/>
    <w:link w:val="FooterChar"/>
    <w:uiPriority w:val="99"/>
    <w:unhideWhenUsed/>
    <w:rsid w:val="00D573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58BB-4787-4BE7-BCEF-746D92871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4BD7-CE68-4643-9C47-0D89C824E79E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C73594-C818-4921-BCB6-4BAF81A6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431E5-952A-456C-848B-FC7F5217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Murphy</dc:creator>
  <cp:lastModifiedBy>Robin Murphy</cp:lastModifiedBy>
  <cp:revision>2</cp:revision>
  <dcterms:created xsi:type="dcterms:W3CDTF">2022-09-20T01:27:00Z</dcterms:created>
  <dcterms:modified xsi:type="dcterms:W3CDTF">2022-09-20T01:27:00Z</dcterms:modified>
</cp:coreProperties>
</file>