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375F" w14:textId="06E0FEC6" w:rsidR="00510E76" w:rsidRPr="001F31B3" w:rsidRDefault="003F7524" w:rsidP="00510E76">
      <w:pPr>
        <w:pStyle w:val="Default"/>
        <w:jc w:val="center"/>
        <w:rPr>
          <w:rFonts w:asciiTheme="minorHAnsi" w:hAnsiTheme="minorHAnsi"/>
          <w:b/>
          <w:bCs/>
          <w:sz w:val="28"/>
          <w:szCs w:val="28"/>
        </w:rPr>
      </w:pPr>
      <w:r>
        <w:rPr>
          <w:rFonts w:asciiTheme="minorHAnsi" w:hAnsiTheme="minorHAnsi" w:cs="Helvetica"/>
          <w:b/>
          <w:sz w:val="28"/>
          <w:szCs w:val="28"/>
        </w:rPr>
        <w:t xml:space="preserve">Eviction Defense </w:t>
      </w:r>
      <w:r w:rsidR="00510E76">
        <w:rPr>
          <w:rFonts w:asciiTheme="minorHAnsi" w:hAnsiTheme="minorHAnsi" w:cs="Helvetica"/>
          <w:b/>
          <w:sz w:val="28"/>
          <w:szCs w:val="28"/>
        </w:rPr>
        <w:t>Staff Attorney</w:t>
      </w:r>
    </w:p>
    <w:p w14:paraId="07E007EA" w14:textId="77777777" w:rsidR="00510E76" w:rsidRPr="00683401" w:rsidRDefault="00510E76" w:rsidP="00510E76">
      <w:pPr>
        <w:pStyle w:val="Default"/>
        <w:jc w:val="both"/>
        <w:rPr>
          <w:rFonts w:asciiTheme="minorHAnsi" w:hAnsiTheme="minorHAnsi" w:cs="Helvetica"/>
          <w:bCs/>
        </w:rPr>
      </w:pPr>
    </w:p>
    <w:p w14:paraId="389C4BAA" w14:textId="7FAB3FD5" w:rsidR="00510E76" w:rsidRPr="003E532D" w:rsidRDefault="00510E76" w:rsidP="00510E76">
      <w:pPr>
        <w:pStyle w:val="Default"/>
        <w:jc w:val="both"/>
        <w:rPr>
          <w:rFonts w:asciiTheme="minorHAnsi" w:hAnsiTheme="minorHAnsi" w:cs="Helvetica"/>
          <w:bCs/>
        </w:rPr>
      </w:pPr>
      <w:r w:rsidRPr="00510E76">
        <w:rPr>
          <w:rFonts w:asciiTheme="minorHAnsi" w:hAnsiTheme="minorHAnsi" w:cs="Helvetica"/>
          <w:bCs/>
        </w:rPr>
        <w:t xml:space="preserve">DRM seeks a passionate, civil rights-oriented, </w:t>
      </w:r>
      <w:r w:rsidRPr="00F43D50">
        <w:rPr>
          <w:rFonts w:asciiTheme="minorHAnsi" w:hAnsiTheme="minorHAnsi" w:cs="Helvetica"/>
          <w:bCs/>
        </w:rPr>
        <w:t xml:space="preserve">full-time attorney </w:t>
      </w:r>
      <w:r w:rsidR="00401E78">
        <w:rPr>
          <w:rFonts w:asciiTheme="minorHAnsi" w:hAnsiTheme="minorHAnsi" w:cs="Helvetica"/>
          <w:bCs/>
        </w:rPr>
        <w:t>for a 2</w:t>
      </w:r>
      <w:r w:rsidR="003F7524">
        <w:rPr>
          <w:rFonts w:asciiTheme="minorHAnsi" w:hAnsiTheme="minorHAnsi" w:cs="Helvetica"/>
          <w:bCs/>
        </w:rPr>
        <w:t xml:space="preserve"> year position</w:t>
      </w:r>
      <w:r w:rsidR="009E3A38">
        <w:rPr>
          <w:rFonts w:asciiTheme="minorHAnsi" w:hAnsiTheme="minorHAnsi" w:cs="Helvetica"/>
          <w:bCs/>
        </w:rPr>
        <w:t xml:space="preserve"> to </w:t>
      </w:r>
      <w:r w:rsidR="003F7524">
        <w:rPr>
          <w:rFonts w:asciiTheme="minorHAnsi" w:hAnsiTheme="minorHAnsi" w:cs="Helvetica"/>
          <w:sz w:val="23"/>
          <w:szCs w:val="23"/>
        </w:rPr>
        <w:t>provide representation in eviction defense in support of DRM’s work to ensure access to safe, decent, affordable, and accessible housing</w:t>
      </w:r>
      <w:r w:rsidRPr="00BF5027">
        <w:rPr>
          <w:rFonts w:asciiTheme="minorHAnsi" w:hAnsiTheme="minorHAnsi" w:cs="Helvetica"/>
          <w:sz w:val="23"/>
          <w:szCs w:val="23"/>
        </w:rPr>
        <w:t xml:space="preserve">. </w:t>
      </w:r>
      <w:r w:rsidRPr="00510E76">
        <w:rPr>
          <w:rFonts w:asciiTheme="minorHAnsi" w:hAnsiTheme="minorHAnsi" w:cs="Helvetica"/>
          <w:bCs/>
        </w:rPr>
        <w:t xml:space="preserve">The attorney will </w:t>
      </w:r>
      <w:r w:rsidR="003F7524">
        <w:rPr>
          <w:rFonts w:asciiTheme="minorHAnsi" w:hAnsiTheme="minorHAnsi" w:cs="Helvetica"/>
          <w:bCs/>
        </w:rPr>
        <w:t>be responsible for providing representation to income-eligible clients in eviction proceedings and other cases that would prevent the spread and risk of exposure of COVID-19</w:t>
      </w:r>
      <w:r w:rsidR="003E532D">
        <w:rPr>
          <w:rFonts w:asciiTheme="minorHAnsi" w:hAnsiTheme="minorHAnsi" w:cs="Helvetica"/>
          <w:bCs/>
        </w:rPr>
        <w:t>.</w:t>
      </w:r>
      <w:r w:rsidR="009E3A38">
        <w:rPr>
          <w:rFonts w:asciiTheme="minorHAnsi" w:hAnsiTheme="minorHAnsi" w:cs="Helvetica"/>
          <w:bCs/>
        </w:rPr>
        <w:t xml:space="preserve">  This position is funded </w:t>
      </w:r>
      <w:r w:rsidR="00316D3A">
        <w:rPr>
          <w:rFonts w:asciiTheme="minorHAnsi" w:hAnsiTheme="minorHAnsi" w:cs="Helvetica"/>
          <w:bCs/>
        </w:rPr>
        <w:t>through CARES Act funding</w:t>
      </w:r>
      <w:r w:rsidR="009E3A38">
        <w:rPr>
          <w:rFonts w:asciiTheme="minorHAnsi" w:hAnsiTheme="minorHAnsi" w:cs="Helvetica"/>
          <w:bCs/>
        </w:rPr>
        <w:t xml:space="preserve"> and may be extended depending on available funding.</w:t>
      </w:r>
    </w:p>
    <w:p w14:paraId="5F0F8050" w14:textId="77777777" w:rsidR="00510E76" w:rsidRPr="003553E0" w:rsidRDefault="00510E76" w:rsidP="00510E76">
      <w:pPr>
        <w:pStyle w:val="Default"/>
        <w:jc w:val="both"/>
        <w:rPr>
          <w:rFonts w:asciiTheme="minorHAnsi" w:hAnsiTheme="minorHAnsi" w:cs="Helvetica"/>
          <w:bCs/>
        </w:rPr>
      </w:pPr>
    </w:p>
    <w:p w14:paraId="70BA68CF" w14:textId="77777777" w:rsidR="00510E76" w:rsidRPr="003553E0" w:rsidRDefault="00510E76" w:rsidP="00510E76">
      <w:pPr>
        <w:pStyle w:val="Default"/>
        <w:jc w:val="both"/>
        <w:rPr>
          <w:rFonts w:asciiTheme="minorHAnsi" w:hAnsiTheme="minorHAnsi" w:cs="Helvetica"/>
          <w:bCs/>
        </w:rPr>
      </w:pPr>
      <w:r w:rsidRPr="003553E0">
        <w:rPr>
          <w:rFonts w:asciiTheme="minorHAnsi" w:hAnsiTheme="minorHAnsi" w:cs="Helvetica"/>
          <w:bCs/>
        </w:rPr>
        <w:t xml:space="preserve">Disability Rights Maryland (DRM), a private, non-profit law firm, is a recognized leader in disability rights and the Congressionally-mandated Protection and Advocacy organization for individuals with disabilities in Maryland. We provide free legal services and advocacy to persons with disabilities in Maryland. </w:t>
      </w:r>
      <w:r w:rsidRPr="003553E0">
        <w:rPr>
          <w:rFonts w:asciiTheme="minorHAnsi" w:hAnsiTheme="minorHAnsi"/>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p>
    <w:p w14:paraId="3A53AEAE" w14:textId="77777777" w:rsidR="00510E76" w:rsidRPr="00683401" w:rsidRDefault="00510E76" w:rsidP="00510E76">
      <w:pPr>
        <w:pStyle w:val="Default"/>
        <w:ind w:firstLine="720"/>
        <w:jc w:val="both"/>
        <w:rPr>
          <w:rFonts w:asciiTheme="minorHAnsi" w:hAnsiTheme="minorHAnsi" w:cs="Helvetica"/>
          <w:bCs/>
        </w:rPr>
      </w:pPr>
    </w:p>
    <w:p w14:paraId="37612F30" w14:textId="77777777"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Reports to:</w:t>
      </w:r>
      <w:r>
        <w:rPr>
          <w:rFonts w:asciiTheme="minorHAnsi" w:hAnsiTheme="minorHAnsi" w:cs="Helvetica"/>
          <w:bCs/>
        </w:rPr>
        <w:t xml:space="preserve"> Managing Attorney</w:t>
      </w:r>
    </w:p>
    <w:p w14:paraId="265C2672" w14:textId="77777777"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Supervises:</w:t>
      </w:r>
      <w:r>
        <w:rPr>
          <w:rFonts w:asciiTheme="minorHAnsi" w:hAnsiTheme="minorHAnsi" w:cs="Helvetica"/>
          <w:b/>
          <w:bCs/>
        </w:rPr>
        <w:t xml:space="preserve"> </w:t>
      </w:r>
      <w:r>
        <w:rPr>
          <w:rFonts w:asciiTheme="minorHAnsi" w:hAnsiTheme="minorHAnsi" w:cs="Helvetica"/>
          <w:bCs/>
        </w:rPr>
        <w:t xml:space="preserve">Legal Interns </w:t>
      </w:r>
    </w:p>
    <w:p w14:paraId="383BAD5E" w14:textId="77777777" w:rsidR="00510E76" w:rsidRPr="00683401" w:rsidRDefault="00510E76" w:rsidP="00510E76">
      <w:pPr>
        <w:pStyle w:val="Default"/>
        <w:jc w:val="both"/>
        <w:rPr>
          <w:rFonts w:asciiTheme="minorHAnsi" w:hAnsiTheme="minorHAnsi" w:cs="Helvetica"/>
          <w:bCs/>
        </w:rPr>
      </w:pPr>
    </w:p>
    <w:p w14:paraId="6476D3B3" w14:textId="77777777" w:rsidR="00510E76" w:rsidRPr="00191769" w:rsidRDefault="00510E76" w:rsidP="00510E76">
      <w:pPr>
        <w:jc w:val="both"/>
        <w:rPr>
          <w:rFonts w:cs="Helvetica"/>
          <w:b/>
          <w:bCs/>
          <w:sz w:val="28"/>
          <w:szCs w:val="28"/>
        </w:rPr>
      </w:pPr>
      <w:r w:rsidRPr="00191769">
        <w:rPr>
          <w:rFonts w:cs="Helvetica"/>
          <w:b/>
          <w:bCs/>
          <w:sz w:val="28"/>
          <w:szCs w:val="28"/>
        </w:rPr>
        <w:t>Responsibilities Include:</w:t>
      </w:r>
    </w:p>
    <w:p w14:paraId="3DA47117" w14:textId="3030A5EB" w:rsidR="00F43D50" w:rsidRPr="00BF5027" w:rsidRDefault="00F43D50" w:rsidP="00BF5027">
      <w:pPr>
        <w:pStyle w:val="ListParagraph"/>
        <w:numPr>
          <w:ilvl w:val="0"/>
          <w:numId w:val="9"/>
        </w:numPr>
        <w:rPr>
          <w:rFonts w:ascii="Helvetica" w:eastAsia="Times New Roman" w:hAnsi="Helvetica" w:cs="Helvetica"/>
          <w:sz w:val="23"/>
          <w:szCs w:val="23"/>
        </w:rPr>
      </w:pPr>
      <w:r>
        <w:rPr>
          <w:rFonts w:eastAsia="Times New Roman" w:cs="Helvetica"/>
          <w:sz w:val="24"/>
          <w:szCs w:val="24"/>
        </w:rPr>
        <w:t xml:space="preserve">Maintain active caseload representing individuals with </w:t>
      </w:r>
      <w:r w:rsidR="00422AC3">
        <w:rPr>
          <w:rFonts w:eastAsia="Times New Roman" w:cs="Helvetica"/>
          <w:sz w:val="24"/>
          <w:szCs w:val="24"/>
        </w:rPr>
        <w:t xml:space="preserve">disabilities </w:t>
      </w:r>
      <w:r w:rsidR="009E3A38">
        <w:rPr>
          <w:rFonts w:eastAsia="Times New Roman" w:cs="Helvetica"/>
          <w:sz w:val="24"/>
          <w:szCs w:val="24"/>
        </w:rPr>
        <w:t xml:space="preserve">in eviction proceedings, and </w:t>
      </w:r>
      <w:r w:rsidR="009E3A38">
        <w:rPr>
          <w:rFonts w:cs="Helvetica"/>
          <w:bCs/>
        </w:rPr>
        <w:t>other cases that would prevent the spread and risk of exposure of COVID-19.</w:t>
      </w:r>
      <w:r w:rsidR="009E3A38">
        <w:rPr>
          <w:rFonts w:eastAsia="Times New Roman" w:cs="Helvetica"/>
          <w:sz w:val="24"/>
          <w:szCs w:val="24"/>
        </w:rPr>
        <w:t xml:space="preserve">  </w:t>
      </w:r>
    </w:p>
    <w:p w14:paraId="75AC9D89" w14:textId="77777777" w:rsidR="008C3544" w:rsidRPr="005D0D4F" w:rsidRDefault="008C3544" w:rsidP="008C3544">
      <w:pPr>
        <w:pStyle w:val="ListParagraph"/>
        <w:numPr>
          <w:ilvl w:val="0"/>
          <w:numId w:val="9"/>
        </w:numPr>
        <w:rPr>
          <w:rFonts w:eastAsia="Times New Roman" w:cs="Helvetica"/>
          <w:sz w:val="24"/>
          <w:szCs w:val="24"/>
        </w:rPr>
      </w:pPr>
      <w:r>
        <w:rPr>
          <w:rFonts w:eastAsia="Times New Roman" w:cs="Helvetica"/>
          <w:sz w:val="24"/>
          <w:szCs w:val="24"/>
        </w:rPr>
        <w:t>Conduct regular outreach to identify clients in need of services</w:t>
      </w:r>
      <w:r w:rsidR="006C0A7D">
        <w:rPr>
          <w:rFonts w:eastAsia="Times New Roman" w:cs="Helvetica"/>
          <w:sz w:val="24"/>
          <w:szCs w:val="24"/>
        </w:rPr>
        <w:t>;</w:t>
      </w:r>
    </w:p>
    <w:p w14:paraId="16311777" w14:textId="24491904" w:rsidR="00316D3A" w:rsidRDefault="00316D3A" w:rsidP="00BF5027">
      <w:pPr>
        <w:pStyle w:val="ListParagraph"/>
        <w:numPr>
          <w:ilvl w:val="0"/>
          <w:numId w:val="9"/>
        </w:numPr>
        <w:rPr>
          <w:rFonts w:eastAsia="Times New Roman" w:cs="Helvetica"/>
          <w:sz w:val="24"/>
          <w:szCs w:val="24"/>
        </w:rPr>
      </w:pPr>
      <w:r>
        <w:rPr>
          <w:rFonts w:eastAsia="Times New Roman" w:cs="Helvetica"/>
          <w:sz w:val="24"/>
          <w:szCs w:val="24"/>
        </w:rPr>
        <w:t>Under supervision of Managing Attorney create necessary legal programs to satisfy requirements of CARES Act Funding, and identify systemic issues which would increase housing securit</w:t>
      </w:r>
      <w:r w:rsidR="00401E78">
        <w:rPr>
          <w:rFonts w:eastAsia="Times New Roman" w:cs="Helvetica"/>
          <w:sz w:val="24"/>
          <w:szCs w:val="24"/>
        </w:rPr>
        <w:t>y for persons with disabilities;</w:t>
      </w:r>
    </w:p>
    <w:p w14:paraId="0832ABC0" w14:textId="5E28FF69" w:rsidR="009E3A38" w:rsidRDefault="003F7524" w:rsidP="00BF5027">
      <w:pPr>
        <w:pStyle w:val="ListParagraph"/>
        <w:numPr>
          <w:ilvl w:val="0"/>
          <w:numId w:val="9"/>
        </w:numPr>
        <w:rPr>
          <w:rFonts w:eastAsia="Times New Roman" w:cs="Helvetica"/>
          <w:sz w:val="24"/>
          <w:szCs w:val="24"/>
        </w:rPr>
      </w:pPr>
      <w:r>
        <w:rPr>
          <w:rFonts w:eastAsia="Times New Roman" w:cs="Helvetica"/>
          <w:sz w:val="24"/>
          <w:szCs w:val="24"/>
        </w:rPr>
        <w:t xml:space="preserve">Maintain detailed records </w:t>
      </w:r>
      <w:r w:rsidR="009E3A38">
        <w:rPr>
          <w:rFonts w:eastAsia="Times New Roman" w:cs="Helvetica"/>
          <w:sz w:val="24"/>
          <w:szCs w:val="24"/>
        </w:rPr>
        <w:t xml:space="preserve">and case files </w:t>
      </w:r>
      <w:r>
        <w:rPr>
          <w:rFonts w:eastAsia="Times New Roman" w:cs="Helvetica"/>
          <w:sz w:val="24"/>
          <w:szCs w:val="24"/>
        </w:rPr>
        <w:t xml:space="preserve">for </w:t>
      </w:r>
      <w:r w:rsidR="009E3A38">
        <w:rPr>
          <w:rFonts w:eastAsia="Times New Roman" w:cs="Helvetica"/>
          <w:sz w:val="24"/>
          <w:szCs w:val="24"/>
        </w:rPr>
        <w:t xml:space="preserve">individuals represented and served </w:t>
      </w:r>
      <w:r w:rsidR="002E5C7F">
        <w:rPr>
          <w:rFonts w:eastAsia="Times New Roman" w:cs="Helvetica"/>
          <w:sz w:val="24"/>
          <w:szCs w:val="24"/>
        </w:rPr>
        <w:t xml:space="preserve">by DRM </w:t>
      </w:r>
      <w:r w:rsidR="009E3A38">
        <w:rPr>
          <w:rFonts w:eastAsia="Times New Roman" w:cs="Helvetica"/>
          <w:sz w:val="24"/>
          <w:szCs w:val="24"/>
        </w:rPr>
        <w:t>in eviction proceedings;</w:t>
      </w:r>
    </w:p>
    <w:p w14:paraId="0F0E6D04" w14:textId="76657F76" w:rsidR="003F7524" w:rsidRDefault="009E3A38" w:rsidP="00BF5027">
      <w:pPr>
        <w:pStyle w:val="ListParagraph"/>
        <w:numPr>
          <w:ilvl w:val="0"/>
          <w:numId w:val="9"/>
        </w:numPr>
        <w:rPr>
          <w:rFonts w:eastAsia="Times New Roman" w:cs="Helvetica"/>
          <w:sz w:val="24"/>
          <w:szCs w:val="24"/>
        </w:rPr>
      </w:pPr>
      <w:r>
        <w:rPr>
          <w:rFonts w:eastAsia="Times New Roman" w:cs="Helvetica"/>
          <w:sz w:val="24"/>
          <w:szCs w:val="24"/>
        </w:rPr>
        <w:t xml:space="preserve">Under supervision of </w:t>
      </w:r>
      <w:r w:rsidR="00316D3A">
        <w:rPr>
          <w:rFonts w:eastAsia="Times New Roman" w:cs="Helvetica"/>
          <w:sz w:val="24"/>
          <w:szCs w:val="24"/>
        </w:rPr>
        <w:t>Managing Attorney</w:t>
      </w:r>
      <w:r>
        <w:rPr>
          <w:rFonts w:eastAsia="Times New Roman" w:cs="Helvetica"/>
          <w:sz w:val="24"/>
          <w:szCs w:val="24"/>
        </w:rPr>
        <w:t xml:space="preserve"> produce quarterly reports to demonstrate</w:t>
      </w:r>
      <w:r w:rsidR="00316D3A">
        <w:rPr>
          <w:rFonts w:eastAsia="Times New Roman" w:cs="Helvetica"/>
          <w:sz w:val="24"/>
          <w:szCs w:val="24"/>
        </w:rPr>
        <w:t xml:space="preserve"> compliance with CARES Act Funding requirements;</w:t>
      </w:r>
    </w:p>
    <w:p w14:paraId="743CF96F" w14:textId="19C6C548" w:rsidR="00316D3A" w:rsidRPr="00BF5027" w:rsidRDefault="00316D3A" w:rsidP="00BF5027">
      <w:pPr>
        <w:pStyle w:val="ListParagraph"/>
        <w:numPr>
          <w:ilvl w:val="0"/>
          <w:numId w:val="9"/>
        </w:numPr>
        <w:rPr>
          <w:rFonts w:eastAsia="Times New Roman" w:cs="Helvetica"/>
          <w:sz w:val="24"/>
          <w:szCs w:val="24"/>
        </w:rPr>
      </w:pPr>
      <w:r>
        <w:rPr>
          <w:rFonts w:eastAsia="Times New Roman" w:cs="Helvetica"/>
          <w:sz w:val="24"/>
          <w:szCs w:val="24"/>
        </w:rPr>
        <w:t>Travel throughout Baltimore City.</w:t>
      </w:r>
    </w:p>
    <w:p w14:paraId="6A0D0AEC" w14:textId="77777777" w:rsidR="00510E76" w:rsidRPr="00683401" w:rsidRDefault="00510E76" w:rsidP="00510E76">
      <w:pPr>
        <w:pStyle w:val="ListParagraph"/>
        <w:jc w:val="both"/>
        <w:rPr>
          <w:rFonts w:eastAsia="Times New Roman" w:cs="Helvetica"/>
          <w:sz w:val="24"/>
          <w:szCs w:val="24"/>
        </w:rPr>
      </w:pPr>
      <w:bookmarkStart w:id="0" w:name="_GoBack"/>
      <w:bookmarkEnd w:id="0"/>
    </w:p>
    <w:p w14:paraId="1168E723" w14:textId="77777777" w:rsidR="00510E76" w:rsidRPr="00191769" w:rsidRDefault="00510E76" w:rsidP="00510E76">
      <w:pPr>
        <w:spacing w:after="0" w:line="240" w:lineRule="auto"/>
        <w:rPr>
          <w:rFonts w:eastAsia="Times New Roman" w:cs="Helvetica"/>
          <w:b/>
          <w:sz w:val="28"/>
          <w:szCs w:val="28"/>
        </w:rPr>
      </w:pPr>
      <w:r w:rsidRPr="00191769">
        <w:rPr>
          <w:rFonts w:cs="Helvetica"/>
          <w:b/>
          <w:bCs/>
          <w:sz w:val="28"/>
          <w:szCs w:val="28"/>
        </w:rPr>
        <w:lastRenderedPageBreak/>
        <w:t>Minimum Qualifications:</w:t>
      </w:r>
      <w:r w:rsidRPr="00191769">
        <w:rPr>
          <w:rFonts w:cs="Helvetica"/>
          <w:b/>
          <w:bCs/>
          <w:sz w:val="28"/>
          <w:szCs w:val="28"/>
        </w:rPr>
        <w:br/>
      </w:r>
    </w:p>
    <w:p w14:paraId="0077F6AC"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J.D. degree from an accredited law school;</w:t>
      </w:r>
    </w:p>
    <w:p w14:paraId="153EC681" w14:textId="63F9378E"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Licensed to practice law in Maryland; </w:t>
      </w:r>
    </w:p>
    <w:p w14:paraId="2452082D" w14:textId="77777777" w:rsidR="00510E76" w:rsidRPr="003553E0" w:rsidRDefault="00510E76" w:rsidP="00510E76">
      <w:pPr>
        <w:pStyle w:val="ListParagraph"/>
        <w:numPr>
          <w:ilvl w:val="0"/>
          <w:numId w:val="8"/>
        </w:numPr>
        <w:rPr>
          <w:sz w:val="24"/>
          <w:szCs w:val="24"/>
        </w:rPr>
      </w:pPr>
      <w:r w:rsidRPr="003553E0">
        <w:rPr>
          <w:rFonts w:eastAsia="Times New Roman" w:cs="Helvetica"/>
          <w:sz w:val="24"/>
          <w:szCs w:val="24"/>
        </w:rPr>
        <w:t xml:space="preserve">Strong commitment to </w:t>
      </w:r>
      <w:r w:rsidRPr="003553E0">
        <w:rPr>
          <w:rFonts w:cs="Helvetica"/>
          <w:sz w:val="24"/>
          <w:szCs w:val="24"/>
        </w:rPr>
        <w:t>DRM’s core mission of ensuring the civil rights of people with disabilities to self-determination, freedom from harm, due process protections, to develop physically, emotionally and intellectually, and to participate in community life, with meaningful choices and opportunities</w:t>
      </w:r>
      <w:r>
        <w:rPr>
          <w:rFonts w:cs="Helvetica"/>
          <w:sz w:val="24"/>
          <w:szCs w:val="24"/>
        </w:rPr>
        <w:t>;</w:t>
      </w:r>
    </w:p>
    <w:p w14:paraId="7A1065FF"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organizational and project management skills;</w:t>
      </w:r>
    </w:p>
    <w:p w14:paraId="6225E04F"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interpersonal and cross cultural communication skills, ability to communicate ideas with enthusiasm to diverse audiences;</w:t>
      </w:r>
    </w:p>
    <w:p w14:paraId="621B11E3" w14:textId="77777777"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Ability to </w:t>
      </w:r>
      <w:r>
        <w:rPr>
          <w:rFonts w:eastAsia="Times New Roman" w:cs="Helvetica"/>
          <w:sz w:val="24"/>
          <w:szCs w:val="24"/>
        </w:rPr>
        <w:t xml:space="preserve">research and </w:t>
      </w:r>
      <w:r w:rsidRPr="00683401">
        <w:rPr>
          <w:rFonts w:eastAsia="Times New Roman" w:cs="Helvetica"/>
          <w:sz w:val="24"/>
          <w:szCs w:val="24"/>
        </w:rPr>
        <w:t>analyze complex legal issues, develop and execute a variety of advocacy strategies, conduct legal research and communicate complex legal issues clearly and effectively both orally and in writing</w:t>
      </w:r>
      <w:r>
        <w:rPr>
          <w:rFonts w:eastAsia="Times New Roman" w:cs="Helvetica"/>
          <w:sz w:val="24"/>
          <w:szCs w:val="24"/>
        </w:rPr>
        <w:t>;</w:t>
      </w:r>
    </w:p>
    <w:p w14:paraId="438A0D7A" w14:textId="77777777"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work independently and</w:t>
      </w:r>
      <w:r>
        <w:rPr>
          <w:rFonts w:eastAsia="Times New Roman" w:cs="Helvetica"/>
          <w:sz w:val="24"/>
          <w:szCs w:val="24"/>
        </w:rPr>
        <w:t xml:space="preserve"> </w:t>
      </w:r>
      <w:r w:rsidRPr="00683401">
        <w:rPr>
          <w:rFonts w:eastAsia="Times New Roman" w:cs="Helvetica"/>
          <w:sz w:val="24"/>
          <w:szCs w:val="24"/>
        </w:rPr>
        <w:t>to establish and maintain effective working relationships and collaborate with colleagues in a team environment</w:t>
      </w:r>
      <w:r>
        <w:rPr>
          <w:rFonts w:eastAsia="Times New Roman" w:cs="Helvetica"/>
          <w:sz w:val="24"/>
          <w:szCs w:val="24"/>
        </w:rPr>
        <w:t>;</w:t>
      </w:r>
    </w:p>
    <w:p w14:paraId="2233DD42"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successfully manage multiple work priorities and work under deadlines</w:t>
      </w:r>
      <w:r>
        <w:rPr>
          <w:rFonts w:eastAsia="Times New Roman" w:cs="Helvetica"/>
          <w:sz w:val="24"/>
          <w:szCs w:val="24"/>
        </w:rPr>
        <w:t>.</w:t>
      </w:r>
    </w:p>
    <w:p w14:paraId="3ABC01F2" w14:textId="77777777" w:rsidR="00510E76" w:rsidRPr="00683401" w:rsidRDefault="00510E76" w:rsidP="00510E76">
      <w:pPr>
        <w:pStyle w:val="ListParagraph"/>
        <w:jc w:val="both"/>
        <w:rPr>
          <w:bCs/>
          <w:sz w:val="24"/>
          <w:szCs w:val="24"/>
        </w:rPr>
      </w:pPr>
    </w:p>
    <w:p w14:paraId="59A37A01" w14:textId="77777777" w:rsidR="00510E76" w:rsidRPr="00C217B8" w:rsidRDefault="00510E76" w:rsidP="00510E76">
      <w:pPr>
        <w:jc w:val="both"/>
        <w:rPr>
          <w:rFonts w:cs="Helvetica"/>
          <w:b/>
          <w:bCs/>
          <w:sz w:val="28"/>
          <w:szCs w:val="28"/>
        </w:rPr>
      </w:pPr>
      <w:r w:rsidRPr="00C217B8">
        <w:rPr>
          <w:rFonts w:cs="Helvetica"/>
          <w:b/>
          <w:bCs/>
          <w:sz w:val="28"/>
          <w:szCs w:val="28"/>
        </w:rPr>
        <w:t>Preferred Qualifications:</w:t>
      </w:r>
    </w:p>
    <w:p w14:paraId="6F8C5113" w14:textId="1453F868" w:rsidR="000040F6" w:rsidRDefault="00316D3A" w:rsidP="00225E05">
      <w:pPr>
        <w:pStyle w:val="ListParagraph"/>
        <w:numPr>
          <w:ilvl w:val="0"/>
          <w:numId w:val="8"/>
        </w:numPr>
        <w:jc w:val="both"/>
        <w:rPr>
          <w:rFonts w:eastAsia="Times New Roman" w:cs="Helvetica"/>
          <w:sz w:val="24"/>
          <w:szCs w:val="24"/>
        </w:rPr>
      </w:pPr>
      <w:r>
        <w:rPr>
          <w:rFonts w:cs="Helvetica"/>
          <w:bCs/>
          <w:sz w:val="24"/>
          <w:szCs w:val="24"/>
        </w:rPr>
        <w:t>1</w:t>
      </w:r>
      <w:r w:rsidR="00510E76" w:rsidRPr="00683401">
        <w:rPr>
          <w:rFonts w:cs="Helvetica"/>
          <w:bCs/>
          <w:sz w:val="24"/>
          <w:szCs w:val="24"/>
        </w:rPr>
        <w:t xml:space="preserve">-3 years’ experience </w:t>
      </w:r>
      <w:r w:rsidR="00FF2317">
        <w:rPr>
          <w:rFonts w:cs="Helvetica"/>
          <w:bCs/>
          <w:sz w:val="24"/>
          <w:szCs w:val="24"/>
        </w:rPr>
        <w:t xml:space="preserve">or more </w:t>
      </w:r>
      <w:r w:rsidR="00510E76" w:rsidRPr="00683401">
        <w:rPr>
          <w:rFonts w:cs="Helvetica"/>
          <w:bCs/>
          <w:sz w:val="24"/>
          <w:szCs w:val="24"/>
        </w:rPr>
        <w:t xml:space="preserve">with </w:t>
      </w:r>
      <w:r w:rsidR="00697EF1">
        <w:rPr>
          <w:rFonts w:cs="Helvetica"/>
          <w:bCs/>
          <w:sz w:val="24"/>
          <w:szCs w:val="24"/>
        </w:rPr>
        <w:t xml:space="preserve">Maryland landlord-tenant </w:t>
      </w:r>
      <w:r w:rsidR="00510E76" w:rsidRPr="00683401">
        <w:rPr>
          <w:rFonts w:eastAsia="Times New Roman" w:cs="Helvetica"/>
          <w:sz w:val="24"/>
          <w:szCs w:val="24"/>
        </w:rPr>
        <w:t xml:space="preserve">law, </w:t>
      </w:r>
      <w:r w:rsidR="000040F6">
        <w:rPr>
          <w:rFonts w:eastAsia="Times New Roman" w:cs="Helvetica"/>
          <w:sz w:val="24"/>
          <w:szCs w:val="24"/>
        </w:rPr>
        <w:t xml:space="preserve">the </w:t>
      </w:r>
      <w:r w:rsidR="00697EF1">
        <w:rPr>
          <w:rFonts w:eastAsia="Times New Roman" w:cs="Helvetica"/>
          <w:sz w:val="24"/>
          <w:szCs w:val="24"/>
        </w:rPr>
        <w:t>Fair Housing Act</w:t>
      </w:r>
      <w:r w:rsidR="00510E76" w:rsidRPr="00683401">
        <w:rPr>
          <w:rFonts w:eastAsia="Times New Roman" w:cs="Helvetica"/>
          <w:sz w:val="24"/>
          <w:szCs w:val="24"/>
        </w:rPr>
        <w:t>,</w:t>
      </w:r>
      <w:r w:rsidR="000040F6">
        <w:rPr>
          <w:rFonts w:eastAsia="Times New Roman" w:cs="Helvetica"/>
          <w:sz w:val="24"/>
          <w:szCs w:val="24"/>
        </w:rPr>
        <w:t xml:space="preserve"> Section 504 of the Rehabilitation Act, and/or the Americans with Disabilities Act;</w:t>
      </w:r>
    </w:p>
    <w:p w14:paraId="750F4880" w14:textId="097E2C89" w:rsidR="00225E05" w:rsidRDefault="000040F6" w:rsidP="00225E05">
      <w:pPr>
        <w:pStyle w:val="ListParagraph"/>
        <w:numPr>
          <w:ilvl w:val="0"/>
          <w:numId w:val="8"/>
        </w:numPr>
        <w:jc w:val="both"/>
        <w:rPr>
          <w:rFonts w:eastAsia="Times New Roman" w:cs="Helvetica"/>
          <w:sz w:val="24"/>
          <w:szCs w:val="24"/>
        </w:rPr>
      </w:pPr>
      <w:r>
        <w:rPr>
          <w:rFonts w:eastAsia="Times New Roman" w:cs="Helvetica"/>
          <w:sz w:val="24"/>
          <w:szCs w:val="24"/>
        </w:rPr>
        <w:t xml:space="preserve">Experience representing clients in </w:t>
      </w:r>
      <w:r w:rsidR="00510E76" w:rsidRPr="00683401">
        <w:rPr>
          <w:rFonts w:eastAsia="Times New Roman" w:cs="Helvetica"/>
          <w:sz w:val="24"/>
          <w:szCs w:val="24"/>
        </w:rPr>
        <w:t>court</w:t>
      </w:r>
      <w:r w:rsidR="00192572">
        <w:rPr>
          <w:rFonts w:eastAsia="Times New Roman" w:cs="Helvetica"/>
          <w:sz w:val="24"/>
          <w:szCs w:val="24"/>
        </w:rPr>
        <w:t>;</w:t>
      </w:r>
      <w:r w:rsidR="00225E05">
        <w:rPr>
          <w:rFonts w:eastAsia="Times New Roman" w:cs="Helvetica"/>
          <w:sz w:val="24"/>
          <w:szCs w:val="24"/>
        </w:rPr>
        <w:t xml:space="preserve"> </w:t>
      </w:r>
    </w:p>
    <w:p w14:paraId="2389A386"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Experience working directly with persons with disabilities;</w:t>
      </w:r>
    </w:p>
    <w:p w14:paraId="72530260" w14:textId="07B4EF8A"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A demonstrated interest or background in public interest work, particularly related to disability rights issues;</w:t>
      </w:r>
    </w:p>
    <w:p w14:paraId="0C0B34A8"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Life experience with a disability; and</w:t>
      </w:r>
    </w:p>
    <w:p w14:paraId="24EFD00C"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 xml:space="preserve">Fluency in </w:t>
      </w:r>
      <w:r w:rsidR="006C0A7D">
        <w:rPr>
          <w:rFonts w:cs="Helvetica"/>
          <w:bCs/>
          <w:sz w:val="24"/>
          <w:szCs w:val="24"/>
        </w:rPr>
        <w:t xml:space="preserve">American Sign Language or </w:t>
      </w:r>
      <w:r w:rsidRPr="00683401">
        <w:rPr>
          <w:rFonts w:cs="Helvetica"/>
          <w:bCs/>
          <w:sz w:val="24"/>
          <w:szCs w:val="24"/>
        </w:rPr>
        <w:t>Spanish.</w:t>
      </w:r>
    </w:p>
    <w:p w14:paraId="1F0D2CFC" w14:textId="77777777" w:rsidR="00510E76" w:rsidRPr="00683401" w:rsidRDefault="00510E76" w:rsidP="00510E76">
      <w:pPr>
        <w:jc w:val="both"/>
        <w:rPr>
          <w:rFonts w:cs="Helvetica"/>
          <w:bCs/>
          <w:sz w:val="24"/>
          <w:szCs w:val="24"/>
        </w:rPr>
      </w:pPr>
    </w:p>
    <w:p w14:paraId="5783841B" w14:textId="77777777" w:rsidR="00510E76" w:rsidRPr="00C217B8" w:rsidRDefault="00510E76" w:rsidP="00510E76">
      <w:pPr>
        <w:jc w:val="both"/>
        <w:rPr>
          <w:rFonts w:cs="Helvetica"/>
          <w:b/>
          <w:bCs/>
          <w:sz w:val="28"/>
          <w:szCs w:val="28"/>
        </w:rPr>
      </w:pPr>
      <w:r w:rsidRPr="00C217B8">
        <w:rPr>
          <w:rFonts w:cs="Helvetica"/>
          <w:b/>
          <w:bCs/>
          <w:sz w:val="28"/>
          <w:szCs w:val="28"/>
        </w:rPr>
        <w:t>Salary and Benefits:</w:t>
      </w:r>
    </w:p>
    <w:p w14:paraId="6B6FE15D" w14:textId="1212703A" w:rsidR="00510E76" w:rsidRDefault="00510E76" w:rsidP="00510E76">
      <w:pPr>
        <w:jc w:val="both"/>
        <w:rPr>
          <w:rFonts w:cs="Helvetica"/>
          <w:bCs/>
          <w:sz w:val="24"/>
          <w:szCs w:val="24"/>
        </w:rPr>
      </w:pPr>
      <w:r w:rsidRPr="00683401">
        <w:rPr>
          <w:rFonts w:cs="Helvetica"/>
          <w:bCs/>
          <w:sz w:val="24"/>
          <w:szCs w:val="24"/>
        </w:rPr>
        <w:t>Competitive, depending on experience. DRM offers an excellent, comprehensive package of benefits, including health, dental and vision insur</w:t>
      </w:r>
      <w:r>
        <w:rPr>
          <w:rFonts w:cs="Helvetica"/>
          <w:bCs/>
          <w:sz w:val="24"/>
          <w:szCs w:val="24"/>
        </w:rPr>
        <w:t xml:space="preserve">ance, and </w:t>
      </w:r>
      <w:r w:rsidRPr="00683401">
        <w:rPr>
          <w:rFonts w:cs="Helvetica"/>
          <w:bCs/>
          <w:sz w:val="24"/>
          <w:szCs w:val="24"/>
        </w:rPr>
        <w:t xml:space="preserve">retirement </w:t>
      </w:r>
      <w:r>
        <w:rPr>
          <w:rFonts w:cs="Helvetica"/>
          <w:bCs/>
          <w:sz w:val="24"/>
          <w:szCs w:val="24"/>
        </w:rPr>
        <w:t>plan contribution</w:t>
      </w:r>
      <w:r w:rsidRPr="00683401">
        <w:rPr>
          <w:rFonts w:cs="Helvetica"/>
          <w:bCs/>
          <w:sz w:val="24"/>
          <w:szCs w:val="24"/>
        </w:rPr>
        <w:t>.</w:t>
      </w:r>
      <w:r>
        <w:rPr>
          <w:rFonts w:cs="Helvetica"/>
          <w:bCs/>
          <w:sz w:val="24"/>
          <w:szCs w:val="24"/>
        </w:rPr>
        <w:t xml:space="preserve">  </w:t>
      </w:r>
    </w:p>
    <w:p w14:paraId="43849906" w14:textId="77777777" w:rsidR="00510E76" w:rsidRPr="00C217B8" w:rsidRDefault="00510E76" w:rsidP="00510E76">
      <w:pPr>
        <w:jc w:val="both"/>
        <w:rPr>
          <w:rFonts w:cs="Helvetica"/>
          <w:b/>
          <w:bCs/>
          <w:sz w:val="28"/>
          <w:szCs w:val="28"/>
        </w:rPr>
      </w:pPr>
      <w:r w:rsidRPr="00C217B8">
        <w:rPr>
          <w:rFonts w:cs="Helvetica"/>
          <w:b/>
          <w:bCs/>
          <w:sz w:val="28"/>
          <w:szCs w:val="28"/>
        </w:rPr>
        <w:t>To Apply:</w:t>
      </w:r>
    </w:p>
    <w:p w14:paraId="50EF5099" w14:textId="538C0769" w:rsidR="00510E76" w:rsidRPr="00C217B8" w:rsidRDefault="00510E76" w:rsidP="00510E76">
      <w:pPr>
        <w:jc w:val="both"/>
        <w:rPr>
          <w:rFonts w:cs="Helvetica"/>
          <w:bCs/>
          <w:sz w:val="24"/>
          <w:szCs w:val="24"/>
        </w:rPr>
      </w:pPr>
      <w:r>
        <w:rPr>
          <w:rFonts w:cs="Helvetica"/>
          <w:bCs/>
          <w:sz w:val="24"/>
          <w:szCs w:val="24"/>
        </w:rPr>
        <w:t xml:space="preserve">E-MAIL resume, cover letter, a writing sample to </w:t>
      </w:r>
      <w:hyperlink r:id="rId8" w:history="1">
        <w:r w:rsidRPr="00683401">
          <w:rPr>
            <w:rStyle w:val="Hyperlink"/>
            <w:rFonts w:cs="Helvetica"/>
            <w:bCs/>
            <w:sz w:val="24"/>
            <w:szCs w:val="24"/>
            <w:u w:val="none"/>
          </w:rPr>
          <w:t>jobs@DisabilityRightsMD.org</w:t>
        </w:r>
      </w:hyperlink>
      <w:r w:rsidRPr="00683401">
        <w:rPr>
          <w:rFonts w:cs="Helvetica"/>
          <w:bCs/>
          <w:sz w:val="24"/>
          <w:szCs w:val="24"/>
        </w:rPr>
        <w:t xml:space="preserve"> with “</w:t>
      </w:r>
      <w:r w:rsidR="00BF3DF1">
        <w:rPr>
          <w:rFonts w:cs="Helvetica"/>
          <w:bCs/>
          <w:sz w:val="24"/>
          <w:szCs w:val="24"/>
        </w:rPr>
        <w:t>Eviction Defense</w:t>
      </w:r>
      <w:r w:rsidRPr="00683401">
        <w:rPr>
          <w:rFonts w:cs="Helvetica"/>
          <w:bCs/>
          <w:sz w:val="24"/>
          <w:szCs w:val="24"/>
        </w:rPr>
        <w:t xml:space="preserve"> Attorney Position”</w:t>
      </w:r>
      <w:r>
        <w:rPr>
          <w:rFonts w:cs="Helvetica"/>
          <w:bCs/>
          <w:sz w:val="24"/>
          <w:szCs w:val="24"/>
        </w:rPr>
        <w:t xml:space="preserve"> in the subject line.  This position remains open until filled.  Priority will be given to applications received prior to</w:t>
      </w:r>
      <w:r w:rsidR="001A23AB">
        <w:rPr>
          <w:rFonts w:cs="Helvetica"/>
          <w:bCs/>
          <w:sz w:val="24"/>
          <w:szCs w:val="24"/>
        </w:rPr>
        <w:t xml:space="preserve"> </w:t>
      </w:r>
      <w:r w:rsidR="003F7524">
        <w:rPr>
          <w:rFonts w:cs="Helvetica"/>
          <w:b/>
          <w:bCs/>
          <w:sz w:val="24"/>
          <w:szCs w:val="24"/>
          <w:u w:val="single"/>
        </w:rPr>
        <w:t>January 30, 2021</w:t>
      </w:r>
      <w:r w:rsidRPr="001A23AB">
        <w:rPr>
          <w:rFonts w:cs="Helvetica"/>
          <w:b/>
          <w:bCs/>
          <w:sz w:val="24"/>
          <w:szCs w:val="24"/>
          <w:u w:val="single"/>
        </w:rPr>
        <w:t>.</w:t>
      </w:r>
      <w:r w:rsidRPr="00324756">
        <w:rPr>
          <w:rFonts w:cs="Helvetica"/>
          <w:b/>
          <w:bCs/>
          <w:sz w:val="24"/>
          <w:szCs w:val="24"/>
        </w:rPr>
        <w:t xml:space="preserve">  </w:t>
      </w:r>
      <w:r>
        <w:rPr>
          <w:rFonts w:cs="Helvetica"/>
          <w:bCs/>
          <w:sz w:val="24"/>
          <w:szCs w:val="24"/>
        </w:rPr>
        <w:t>We are looking for thoughtful, personalized cover letters that demonstrate the applicant’s qualifications, work style and interest in being part of a team working to advance the civil rights of persons with disabilities in Maryland.</w:t>
      </w:r>
    </w:p>
    <w:p w14:paraId="07F3DA1F" w14:textId="77777777" w:rsidR="00510E76" w:rsidRPr="00683401" w:rsidRDefault="00510E76" w:rsidP="00510E76">
      <w:pPr>
        <w:jc w:val="both"/>
        <w:rPr>
          <w:rFonts w:cs="Helvetica"/>
          <w:bCs/>
          <w:sz w:val="24"/>
          <w:szCs w:val="24"/>
        </w:rPr>
      </w:pPr>
      <w:r>
        <w:rPr>
          <w:rFonts w:cs="Helvetica"/>
          <w:bCs/>
          <w:sz w:val="24"/>
          <w:szCs w:val="24"/>
        </w:rPr>
        <w:t xml:space="preserve">DRM is an equal opportunity employer.  </w:t>
      </w:r>
      <w:r w:rsidRPr="00683401">
        <w:rPr>
          <w:rFonts w:cs="Helvetica"/>
          <w:bCs/>
          <w:sz w:val="24"/>
          <w:szCs w:val="24"/>
        </w:rPr>
        <w:t>DRM values diversity.  People of color, individuals with disabilities, LGBTQIA+ individuals are especially encouraged to a</w:t>
      </w:r>
      <w:r>
        <w:rPr>
          <w:rFonts w:cs="Helvetica"/>
          <w:bCs/>
          <w:sz w:val="24"/>
          <w:szCs w:val="24"/>
        </w:rPr>
        <w:t>pp</w:t>
      </w:r>
      <w:r w:rsidRPr="00683401">
        <w:rPr>
          <w:rFonts w:cs="Helvetica"/>
          <w:bCs/>
          <w:sz w:val="24"/>
          <w:szCs w:val="24"/>
        </w:rPr>
        <w:t xml:space="preserve">ly.  </w:t>
      </w:r>
    </w:p>
    <w:sectPr w:rsidR="00510E76" w:rsidRPr="00683401" w:rsidSect="00BB3657">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83F9C" w14:textId="77777777" w:rsidR="00CC4FDF" w:rsidRDefault="00CC4FDF" w:rsidP="00867015">
      <w:pPr>
        <w:spacing w:after="0" w:line="240" w:lineRule="auto"/>
      </w:pPr>
      <w:r>
        <w:separator/>
      </w:r>
    </w:p>
  </w:endnote>
  <w:endnote w:type="continuationSeparator" w:id="0">
    <w:p w14:paraId="240C4B54" w14:textId="77777777" w:rsidR="00CC4FDF" w:rsidRDefault="00CC4FDF"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63F5"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1500 Union Avenue, Suite 2000 </w:t>
    </w:r>
    <w:proofErr w:type="gramStart"/>
    <w:r w:rsidRPr="00867015">
      <w:rPr>
        <w:rFonts w:ascii="Arial" w:hAnsi="Arial" w:cs="Arial"/>
        <w:color w:val="1F497D" w:themeColor="text2"/>
        <w:sz w:val="24"/>
        <w:szCs w:val="24"/>
      </w:rPr>
      <w:t>●</w:t>
    </w:r>
    <w:r w:rsidRPr="00867015">
      <w:rPr>
        <w:color w:val="1F497D" w:themeColor="text2"/>
        <w:sz w:val="24"/>
        <w:szCs w:val="24"/>
      </w:rPr>
      <w:t xml:space="preserve">  Baltimore</w:t>
    </w:r>
    <w:proofErr w:type="gramEnd"/>
    <w:r w:rsidRPr="00867015">
      <w:rPr>
        <w:color w:val="1F497D" w:themeColor="text2"/>
        <w:sz w:val="24"/>
        <w:szCs w:val="24"/>
      </w:rPr>
      <w:t>, Maryland 21211</w:t>
    </w:r>
  </w:p>
  <w:p w14:paraId="02F6A345"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Phone: 410-727-</w:t>
    </w:r>
    <w:proofErr w:type="gramStart"/>
    <w:r w:rsidRPr="00867015">
      <w:rPr>
        <w:color w:val="1F497D" w:themeColor="text2"/>
        <w:sz w:val="24"/>
        <w:szCs w:val="24"/>
      </w:rPr>
      <w:t xml:space="preserve">6352  </w:t>
    </w:r>
    <w:r w:rsidRPr="00867015">
      <w:rPr>
        <w:rFonts w:ascii="Arial" w:hAnsi="Arial" w:cs="Arial"/>
        <w:color w:val="1F497D" w:themeColor="text2"/>
        <w:sz w:val="24"/>
        <w:szCs w:val="24"/>
      </w:rPr>
      <w:t>●</w:t>
    </w:r>
    <w:proofErr w:type="gramEnd"/>
    <w:r w:rsidRPr="00867015">
      <w:rPr>
        <w:rFonts w:ascii="Arial" w:hAnsi="Arial" w:cs="Arial"/>
        <w:color w:val="1F497D" w:themeColor="text2"/>
        <w:sz w:val="24"/>
        <w:szCs w:val="24"/>
      </w:rPr>
      <w:t xml:space="preserve"> </w:t>
    </w:r>
    <w:r w:rsidRPr="00867015">
      <w:rPr>
        <w:color w:val="1F497D" w:themeColor="text2"/>
        <w:sz w:val="24"/>
        <w:szCs w:val="24"/>
      </w:rPr>
      <w:t xml:space="preserve"> TTY: 443-285-5387  </w:t>
    </w:r>
    <w:r w:rsidRPr="00867015">
      <w:rPr>
        <w:rFonts w:ascii="Arial" w:hAnsi="Arial" w:cs="Arial"/>
        <w:color w:val="1F497D" w:themeColor="text2"/>
        <w:sz w:val="24"/>
        <w:szCs w:val="24"/>
      </w:rPr>
      <w:t>●</w:t>
    </w:r>
    <w:r w:rsidRPr="00867015">
      <w:rPr>
        <w:color w:val="1F497D" w:themeColor="text2"/>
        <w:sz w:val="24"/>
        <w:szCs w:val="24"/>
      </w:rPr>
      <w:t xml:space="preserve">  Fax: 410-727-6389  </w:t>
    </w:r>
    <w:r w:rsidRPr="00867015">
      <w:rPr>
        <w:rFonts w:ascii="Arial" w:hAnsi="Arial" w:cs="Arial"/>
        <w:color w:val="1F497D" w:themeColor="text2"/>
        <w:sz w:val="24"/>
        <w:szCs w:val="24"/>
      </w:rPr>
      <w:t>●</w:t>
    </w:r>
    <w:r w:rsidRPr="00867015">
      <w:rPr>
        <w:color w:val="1F497D" w:themeColor="text2"/>
        <w:sz w:val="24"/>
        <w:szCs w:val="24"/>
      </w:rPr>
      <w:t xml:space="preserve">  www.</w:t>
    </w:r>
    <w:r w:rsidR="00320904">
      <w:rPr>
        <w:color w:val="1F497D" w:themeColor="text2"/>
        <w:sz w:val="24"/>
        <w:szCs w:val="24"/>
      </w:rPr>
      <w:t>disabilityrightsmd</w:t>
    </w:r>
    <w:r w:rsidRPr="00867015">
      <w:rPr>
        <w:color w:val="1F497D" w:themeColor="text2"/>
        <w:sz w:val="24"/>
        <w:szCs w:val="24"/>
      </w:rPr>
      <w:t>.org</w:t>
    </w:r>
  </w:p>
  <w:p w14:paraId="4AE24BE2" w14:textId="77777777" w:rsidR="00BB3657" w:rsidRDefault="00BB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1185C" w14:textId="77777777" w:rsidR="00CC4FDF" w:rsidRDefault="00CC4FDF" w:rsidP="00867015">
      <w:pPr>
        <w:spacing w:after="0" w:line="240" w:lineRule="auto"/>
      </w:pPr>
      <w:r>
        <w:separator/>
      </w:r>
    </w:p>
  </w:footnote>
  <w:footnote w:type="continuationSeparator" w:id="0">
    <w:p w14:paraId="0386EA0A" w14:textId="77777777" w:rsidR="00CC4FDF" w:rsidRDefault="00CC4FDF"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5D18" w14:textId="57C75760" w:rsidR="00320904" w:rsidRDefault="00BF3DF1">
    <w:pPr>
      <w:pStyle w:val="Header"/>
    </w:pPr>
    <w:r>
      <w:rPr>
        <w:noProof/>
      </w:rPr>
      <w:t xml:space="preserve">                         </w:t>
    </w:r>
    <w:r w:rsidR="00320904" w:rsidRPr="00320904">
      <w:rPr>
        <w:noProof/>
      </w:rPr>
      <w:drawing>
        <wp:inline distT="0" distB="0" distL="0" distR="0" wp14:anchorId="63F3CF98" wp14:editId="102F98A5">
          <wp:extent cx="4457700" cy="1454325"/>
          <wp:effectExtent l="0" t="0" r="0" b="0"/>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878" cy="14697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10A0C"/>
    <w:rsid w:val="000249BD"/>
    <w:rsid w:val="000357BF"/>
    <w:rsid w:val="000A0153"/>
    <w:rsid w:val="000C2476"/>
    <w:rsid w:val="000D3896"/>
    <w:rsid w:val="000E3864"/>
    <w:rsid w:val="000E691E"/>
    <w:rsid w:val="00106E67"/>
    <w:rsid w:val="001137EC"/>
    <w:rsid w:val="001245C5"/>
    <w:rsid w:val="0014256E"/>
    <w:rsid w:val="00143063"/>
    <w:rsid w:val="00144CC6"/>
    <w:rsid w:val="0016711A"/>
    <w:rsid w:val="001759BA"/>
    <w:rsid w:val="00192572"/>
    <w:rsid w:val="001A23AB"/>
    <w:rsid w:val="001B067F"/>
    <w:rsid w:val="001D5E83"/>
    <w:rsid w:val="001F71F4"/>
    <w:rsid w:val="00221835"/>
    <w:rsid w:val="002227D6"/>
    <w:rsid w:val="00225E05"/>
    <w:rsid w:val="002322E9"/>
    <w:rsid w:val="00267C92"/>
    <w:rsid w:val="002928BB"/>
    <w:rsid w:val="002A0C98"/>
    <w:rsid w:val="002B527A"/>
    <w:rsid w:val="002D3507"/>
    <w:rsid w:val="002E5C7F"/>
    <w:rsid w:val="00311547"/>
    <w:rsid w:val="00311F3D"/>
    <w:rsid w:val="00316D3A"/>
    <w:rsid w:val="00320904"/>
    <w:rsid w:val="00324756"/>
    <w:rsid w:val="003333C0"/>
    <w:rsid w:val="00344E09"/>
    <w:rsid w:val="0034724F"/>
    <w:rsid w:val="00361801"/>
    <w:rsid w:val="00384AF1"/>
    <w:rsid w:val="003E532D"/>
    <w:rsid w:val="003F7524"/>
    <w:rsid w:val="00401E78"/>
    <w:rsid w:val="00405450"/>
    <w:rsid w:val="00422AC3"/>
    <w:rsid w:val="00443E37"/>
    <w:rsid w:val="0045020E"/>
    <w:rsid w:val="00455F8C"/>
    <w:rsid w:val="00477E83"/>
    <w:rsid w:val="004B5B47"/>
    <w:rsid w:val="004D1CCC"/>
    <w:rsid w:val="004D7046"/>
    <w:rsid w:val="00510E76"/>
    <w:rsid w:val="00523E15"/>
    <w:rsid w:val="00530E13"/>
    <w:rsid w:val="005356AB"/>
    <w:rsid w:val="00590A24"/>
    <w:rsid w:val="005951C8"/>
    <w:rsid w:val="005B034D"/>
    <w:rsid w:val="00620D71"/>
    <w:rsid w:val="0064597D"/>
    <w:rsid w:val="006558B2"/>
    <w:rsid w:val="006673F6"/>
    <w:rsid w:val="00676A1E"/>
    <w:rsid w:val="006778B6"/>
    <w:rsid w:val="006851A2"/>
    <w:rsid w:val="00697EF1"/>
    <w:rsid w:val="006B0B5C"/>
    <w:rsid w:val="006C0A7D"/>
    <w:rsid w:val="006C1C67"/>
    <w:rsid w:val="006C6A95"/>
    <w:rsid w:val="006D0FF1"/>
    <w:rsid w:val="00703522"/>
    <w:rsid w:val="00711B23"/>
    <w:rsid w:val="0072796C"/>
    <w:rsid w:val="007425C8"/>
    <w:rsid w:val="007C3CB7"/>
    <w:rsid w:val="007C7885"/>
    <w:rsid w:val="007D28A7"/>
    <w:rsid w:val="007F6FCD"/>
    <w:rsid w:val="00807C27"/>
    <w:rsid w:val="00846705"/>
    <w:rsid w:val="00865363"/>
    <w:rsid w:val="00867015"/>
    <w:rsid w:val="008801C6"/>
    <w:rsid w:val="008C3544"/>
    <w:rsid w:val="0090497D"/>
    <w:rsid w:val="009370CB"/>
    <w:rsid w:val="00956797"/>
    <w:rsid w:val="00977C87"/>
    <w:rsid w:val="009C21BC"/>
    <w:rsid w:val="009C3831"/>
    <w:rsid w:val="009E217C"/>
    <w:rsid w:val="009E3A38"/>
    <w:rsid w:val="00A16E6F"/>
    <w:rsid w:val="00A37861"/>
    <w:rsid w:val="00AC64ED"/>
    <w:rsid w:val="00B04B86"/>
    <w:rsid w:val="00B276B4"/>
    <w:rsid w:val="00B445CD"/>
    <w:rsid w:val="00B533FC"/>
    <w:rsid w:val="00B54FA4"/>
    <w:rsid w:val="00B609F1"/>
    <w:rsid w:val="00BB3657"/>
    <w:rsid w:val="00BF1AD7"/>
    <w:rsid w:val="00BF3DF1"/>
    <w:rsid w:val="00BF5027"/>
    <w:rsid w:val="00BF6FE1"/>
    <w:rsid w:val="00C24AC2"/>
    <w:rsid w:val="00CB2AA3"/>
    <w:rsid w:val="00CB4B5B"/>
    <w:rsid w:val="00CC4FDF"/>
    <w:rsid w:val="00CC78F2"/>
    <w:rsid w:val="00CE6EC6"/>
    <w:rsid w:val="00CF24B7"/>
    <w:rsid w:val="00D06AA6"/>
    <w:rsid w:val="00D15CB6"/>
    <w:rsid w:val="00D5513D"/>
    <w:rsid w:val="00D64D2F"/>
    <w:rsid w:val="00D968CB"/>
    <w:rsid w:val="00DB03E9"/>
    <w:rsid w:val="00DC40F7"/>
    <w:rsid w:val="00DC6D02"/>
    <w:rsid w:val="00E06418"/>
    <w:rsid w:val="00E50312"/>
    <w:rsid w:val="00E80ECD"/>
    <w:rsid w:val="00E94FD6"/>
    <w:rsid w:val="00EB58AB"/>
    <w:rsid w:val="00EF0F49"/>
    <w:rsid w:val="00F05B38"/>
    <w:rsid w:val="00F155A7"/>
    <w:rsid w:val="00F43D50"/>
    <w:rsid w:val="00F7078A"/>
    <w:rsid w:val="00F82C2D"/>
    <w:rsid w:val="00FB13AE"/>
    <w:rsid w:val="00FB72AF"/>
    <w:rsid w:val="00FC4E14"/>
    <w:rsid w:val="00FF2317"/>
    <w:rsid w:val="00FF66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3A6A"/>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1A2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sabilityRightsM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79EC-90B6-4759-BDCA-8E5FEF17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Natalyia Coleman</cp:lastModifiedBy>
  <cp:revision>3</cp:revision>
  <cp:lastPrinted>2016-07-18T14:37:00Z</cp:lastPrinted>
  <dcterms:created xsi:type="dcterms:W3CDTF">2020-12-18T20:43:00Z</dcterms:created>
  <dcterms:modified xsi:type="dcterms:W3CDTF">2021-01-12T18:19:00Z</dcterms:modified>
</cp:coreProperties>
</file>