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4198" w14:textId="0BB9CC20" w:rsidR="00315902" w:rsidRPr="00F868F2" w:rsidRDefault="009B6E19" w:rsidP="00492805">
      <w:pPr>
        <w:keepNext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868F2">
        <w:rPr>
          <w:rFonts w:ascii="Arial" w:hAnsi="Arial" w:cs="Arial"/>
          <w:b/>
          <w:sz w:val="22"/>
          <w:szCs w:val="22"/>
        </w:rPr>
        <w:t xml:space="preserve">VOTING RIGHTS ADVOCATE </w:t>
      </w:r>
      <w:r w:rsidR="00315902" w:rsidRPr="00F868F2">
        <w:rPr>
          <w:rFonts w:ascii="Arial" w:hAnsi="Arial" w:cs="Arial"/>
          <w:b/>
          <w:sz w:val="22"/>
          <w:szCs w:val="22"/>
        </w:rPr>
        <w:t>JOB DESCRIPTION:</w:t>
      </w:r>
    </w:p>
    <w:p w14:paraId="7DE13750" w14:textId="0463CBCF" w:rsidR="00315902" w:rsidRPr="00F868F2" w:rsidRDefault="00FA01FE" w:rsidP="00315902">
      <w:pPr>
        <w:spacing w:after="240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 xml:space="preserve">Disability Rights Maryland is seeking a </w:t>
      </w:r>
      <w:r w:rsidR="000348C2" w:rsidRPr="00F868F2">
        <w:rPr>
          <w:rFonts w:ascii="Arial" w:hAnsi="Arial" w:cs="Arial"/>
          <w:sz w:val="22"/>
          <w:szCs w:val="22"/>
        </w:rPr>
        <w:t xml:space="preserve">passionate and </w:t>
      </w:r>
      <w:r w:rsidRPr="00F868F2">
        <w:rPr>
          <w:rFonts w:ascii="Arial" w:hAnsi="Arial" w:cs="Arial"/>
          <w:sz w:val="22"/>
          <w:szCs w:val="22"/>
        </w:rPr>
        <w:t xml:space="preserve">civil-rights oriented </w:t>
      </w:r>
      <w:r w:rsidR="00315902" w:rsidRPr="00F868F2">
        <w:rPr>
          <w:rFonts w:ascii="Arial" w:hAnsi="Arial" w:cs="Arial"/>
          <w:sz w:val="22"/>
          <w:szCs w:val="22"/>
        </w:rPr>
        <w:t xml:space="preserve">Voting Rights Advocate </w:t>
      </w:r>
      <w:r w:rsidRPr="00F868F2">
        <w:rPr>
          <w:rFonts w:ascii="Arial" w:hAnsi="Arial" w:cs="Arial"/>
          <w:sz w:val="22"/>
          <w:szCs w:val="22"/>
        </w:rPr>
        <w:t xml:space="preserve">who </w:t>
      </w:r>
      <w:r w:rsidR="00315902" w:rsidRPr="00F868F2">
        <w:rPr>
          <w:rFonts w:ascii="Arial" w:hAnsi="Arial" w:cs="Arial"/>
          <w:sz w:val="22"/>
          <w:szCs w:val="22"/>
        </w:rPr>
        <w:t xml:space="preserve">will work with </w:t>
      </w:r>
      <w:r w:rsidR="00D01A85" w:rsidRPr="00F868F2">
        <w:rPr>
          <w:rFonts w:ascii="Arial" w:hAnsi="Arial" w:cs="Arial"/>
          <w:sz w:val="22"/>
          <w:szCs w:val="22"/>
        </w:rPr>
        <w:t xml:space="preserve">the </w:t>
      </w:r>
      <w:r w:rsidR="00906F48" w:rsidRPr="00F868F2">
        <w:rPr>
          <w:rFonts w:ascii="Arial" w:hAnsi="Arial" w:cs="Arial"/>
          <w:sz w:val="22"/>
          <w:szCs w:val="22"/>
        </w:rPr>
        <w:t xml:space="preserve">various stakeholders to advance the full participation of people with disabilities in </w:t>
      </w:r>
      <w:r w:rsidR="00492805" w:rsidRPr="00F868F2">
        <w:rPr>
          <w:rFonts w:ascii="Arial" w:hAnsi="Arial" w:cs="Arial"/>
          <w:sz w:val="22"/>
          <w:szCs w:val="22"/>
        </w:rPr>
        <w:t xml:space="preserve">Maryland’s </w:t>
      </w:r>
      <w:r w:rsidR="00906F48" w:rsidRPr="00F868F2">
        <w:rPr>
          <w:rFonts w:ascii="Arial" w:hAnsi="Arial" w:cs="Arial"/>
          <w:sz w:val="22"/>
          <w:szCs w:val="22"/>
        </w:rPr>
        <w:t>electoral process.</w:t>
      </w:r>
      <w:r w:rsidR="00D01A85" w:rsidRPr="00F868F2">
        <w:rPr>
          <w:rFonts w:ascii="Arial" w:hAnsi="Arial" w:cs="Arial"/>
          <w:sz w:val="22"/>
          <w:szCs w:val="22"/>
        </w:rPr>
        <w:t xml:space="preserve"> </w:t>
      </w:r>
      <w:r w:rsidR="00315902" w:rsidRPr="00F868F2">
        <w:rPr>
          <w:rFonts w:ascii="Arial" w:hAnsi="Arial" w:cs="Arial"/>
          <w:sz w:val="22"/>
          <w:szCs w:val="22"/>
        </w:rPr>
        <w:t xml:space="preserve">The Voting Rights Advocate works under the direct supervision of </w:t>
      </w:r>
      <w:r w:rsidR="00D01A85" w:rsidRPr="00F868F2">
        <w:rPr>
          <w:rFonts w:ascii="Arial" w:hAnsi="Arial" w:cs="Arial"/>
          <w:sz w:val="22"/>
          <w:szCs w:val="22"/>
        </w:rPr>
        <w:t xml:space="preserve">a Managing Attorney and in </w:t>
      </w:r>
      <w:r w:rsidR="00315902" w:rsidRPr="00F868F2">
        <w:rPr>
          <w:rFonts w:ascii="Arial" w:hAnsi="Arial" w:cs="Arial"/>
          <w:sz w:val="22"/>
          <w:szCs w:val="22"/>
        </w:rPr>
        <w:t xml:space="preserve">collaboration with other Disability Rights </w:t>
      </w:r>
      <w:r w:rsidR="00F65759" w:rsidRPr="00F868F2">
        <w:rPr>
          <w:rFonts w:ascii="Arial" w:hAnsi="Arial" w:cs="Arial"/>
          <w:sz w:val="22"/>
          <w:szCs w:val="22"/>
        </w:rPr>
        <w:t xml:space="preserve">Maryland </w:t>
      </w:r>
      <w:r w:rsidR="00315902" w:rsidRPr="00F868F2">
        <w:rPr>
          <w:rFonts w:ascii="Arial" w:hAnsi="Arial" w:cs="Arial"/>
          <w:sz w:val="22"/>
          <w:szCs w:val="22"/>
        </w:rPr>
        <w:t xml:space="preserve">attorneys and advocates in their legal, advocacy, and outreach efforts. The Voting Rights Advocate </w:t>
      </w:r>
      <w:r w:rsidR="00F65759" w:rsidRPr="00F868F2">
        <w:rPr>
          <w:rFonts w:ascii="Arial" w:hAnsi="Arial" w:cs="Arial"/>
          <w:sz w:val="22"/>
          <w:szCs w:val="22"/>
        </w:rPr>
        <w:t>w</w:t>
      </w:r>
      <w:r w:rsidR="00315902" w:rsidRPr="00F868F2">
        <w:rPr>
          <w:rFonts w:ascii="Arial" w:hAnsi="Arial" w:cs="Arial"/>
          <w:sz w:val="22"/>
          <w:szCs w:val="22"/>
        </w:rPr>
        <w:t>orks to ensure the full participation in the electoral process for individuals with disabilities, including registering to vote, casting a vote</w:t>
      </w:r>
      <w:r w:rsidR="00906F48" w:rsidRPr="00F868F2">
        <w:rPr>
          <w:rFonts w:ascii="Arial" w:hAnsi="Arial" w:cs="Arial"/>
          <w:sz w:val="22"/>
          <w:szCs w:val="22"/>
        </w:rPr>
        <w:t>,</w:t>
      </w:r>
      <w:r w:rsidR="00315902" w:rsidRPr="00F868F2">
        <w:rPr>
          <w:rFonts w:ascii="Arial" w:hAnsi="Arial" w:cs="Arial"/>
          <w:sz w:val="22"/>
          <w:szCs w:val="22"/>
        </w:rPr>
        <w:t xml:space="preserve"> and accessing polling places.</w:t>
      </w:r>
    </w:p>
    <w:p w14:paraId="4413E2C3" w14:textId="77777777" w:rsidR="00315902" w:rsidRPr="00F868F2" w:rsidRDefault="00315902" w:rsidP="00492805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b/>
          <w:sz w:val="22"/>
          <w:szCs w:val="22"/>
        </w:rPr>
        <w:t>JOB RESPONSIBLITIES:</w:t>
      </w:r>
    </w:p>
    <w:p w14:paraId="49EF1F7E" w14:textId="77777777" w:rsidR="00315902" w:rsidRPr="00F868F2" w:rsidRDefault="00315902" w:rsidP="00315902">
      <w:pPr>
        <w:spacing w:after="240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>The Voting Rights Advocate is responsible for:</w:t>
      </w:r>
    </w:p>
    <w:p w14:paraId="7597F7A4" w14:textId="58DB6FE3" w:rsidR="00F65759" w:rsidRPr="00F868F2" w:rsidRDefault="00F65759" w:rsidP="00F65759">
      <w:pPr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>Participating in collaborative efforts between civil rights organizations, election reform advocates</w:t>
      </w:r>
      <w:r w:rsidR="00D01A85" w:rsidRPr="00F868F2">
        <w:rPr>
          <w:rFonts w:ascii="Arial" w:hAnsi="Arial" w:cs="Arial"/>
          <w:sz w:val="22"/>
          <w:szCs w:val="22"/>
        </w:rPr>
        <w:t>,</w:t>
      </w:r>
      <w:r w:rsidR="004862D5" w:rsidRPr="00F868F2">
        <w:rPr>
          <w:rFonts w:ascii="Arial" w:hAnsi="Arial" w:cs="Arial"/>
          <w:sz w:val="22"/>
          <w:szCs w:val="22"/>
        </w:rPr>
        <w:t xml:space="preserve"> </w:t>
      </w:r>
      <w:r w:rsidRPr="00F868F2">
        <w:rPr>
          <w:rFonts w:ascii="Arial" w:hAnsi="Arial" w:cs="Arial"/>
          <w:sz w:val="22"/>
          <w:szCs w:val="22"/>
        </w:rPr>
        <w:t>and</w:t>
      </w:r>
      <w:r w:rsidR="009B6E19" w:rsidRPr="00F868F2">
        <w:rPr>
          <w:rFonts w:ascii="Arial" w:hAnsi="Arial" w:cs="Arial"/>
          <w:sz w:val="22"/>
          <w:szCs w:val="22"/>
        </w:rPr>
        <w:t xml:space="preserve"> </w:t>
      </w:r>
      <w:r w:rsidR="000348C2" w:rsidRPr="00F868F2">
        <w:rPr>
          <w:rFonts w:ascii="Arial" w:hAnsi="Arial" w:cs="Arial"/>
          <w:sz w:val="22"/>
          <w:szCs w:val="22"/>
        </w:rPr>
        <w:t xml:space="preserve">State and local government </w:t>
      </w:r>
      <w:r w:rsidRPr="00F868F2">
        <w:rPr>
          <w:rFonts w:ascii="Arial" w:hAnsi="Arial" w:cs="Arial"/>
          <w:sz w:val="22"/>
          <w:szCs w:val="22"/>
        </w:rPr>
        <w:t>officials to examine and address the challenges</w:t>
      </w:r>
      <w:r w:rsidR="00906F48" w:rsidRPr="00F868F2">
        <w:rPr>
          <w:rFonts w:ascii="Arial" w:hAnsi="Arial" w:cs="Arial"/>
          <w:sz w:val="22"/>
          <w:szCs w:val="22"/>
        </w:rPr>
        <w:t xml:space="preserve"> people with disabilities face</w:t>
      </w:r>
      <w:r w:rsidRPr="00F868F2">
        <w:rPr>
          <w:rFonts w:ascii="Arial" w:hAnsi="Arial" w:cs="Arial"/>
          <w:sz w:val="22"/>
          <w:szCs w:val="22"/>
        </w:rPr>
        <w:t xml:space="preserve"> </w:t>
      </w:r>
      <w:r w:rsidR="00906F48" w:rsidRPr="00F868F2">
        <w:rPr>
          <w:rFonts w:ascii="Arial" w:hAnsi="Arial" w:cs="Arial"/>
          <w:sz w:val="22"/>
          <w:szCs w:val="22"/>
        </w:rPr>
        <w:t xml:space="preserve">in using </w:t>
      </w:r>
      <w:r w:rsidR="00477A2B" w:rsidRPr="00F868F2">
        <w:rPr>
          <w:rFonts w:ascii="Arial" w:hAnsi="Arial" w:cs="Arial"/>
          <w:sz w:val="22"/>
          <w:szCs w:val="22"/>
        </w:rPr>
        <w:t>Maryland</w:t>
      </w:r>
      <w:r w:rsidRPr="00F868F2">
        <w:rPr>
          <w:rFonts w:ascii="Arial" w:hAnsi="Arial" w:cs="Arial"/>
          <w:sz w:val="22"/>
          <w:szCs w:val="22"/>
        </w:rPr>
        <w:t>’s election system</w:t>
      </w:r>
      <w:r w:rsidR="000348C2" w:rsidRPr="00F868F2">
        <w:rPr>
          <w:rFonts w:ascii="Arial" w:hAnsi="Arial" w:cs="Arial"/>
          <w:sz w:val="22"/>
          <w:szCs w:val="22"/>
        </w:rPr>
        <w:t>.</w:t>
      </w:r>
    </w:p>
    <w:p w14:paraId="57E09781" w14:textId="288C583F" w:rsidR="00AE0C17" w:rsidRPr="00F868F2" w:rsidRDefault="00AE0C17" w:rsidP="00AE0C17">
      <w:pPr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>Coordinate voter information and registration events with organizations that serve individuals with disabilities; attend meetings, outreach and community events to provide voter registration opportunities and information about the rights of voters with disabilities.</w:t>
      </w:r>
    </w:p>
    <w:p w14:paraId="65C099AE" w14:textId="5E21025C" w:rsidR="00315902" w:rsidRPr="00F868F2" w:rsidRDefault="00315902" w:rsidP="00AE0C17">
      <w:pPr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>Preparing written materials and conducting outreach</w:t>
      </w:r>
      <w:r w:rsidR="00A07070" w:rsidRPr="00F868F2">
        <w:rPr>
          <w:rFonts w:ascii="Arial" w:hAnsi="Arial" w:cs="Arial"/>
          <w:sz w:val="22"/>
          <w:szCs w:val="22"/>
        </w:rPr>
        <w:t xml:space="preserve">, </w:t>
      </w:r>
      <w:r w:rsidRPr="00F868F2">
        <w:rPr>
          <w:rFonts w:ascii="Arial" w:hAnsi="Arial" w:cs="Arial"/>
          <w:sz w:val="22"/>
          <w:szCs w:val="22"/>
        </w:rPr>
        <w:t>education</w:t>
      </w:r>
      <w:r w:rsidR="00A07070" w:rsidRPr="00F868F2">
        <w:rPr>
          <w:rFonts w:ascii="Arial" w:hAnsi="Arial" w:cs="Arial"/>
          <w:sz w:val="22"/>
          <w:szCs w:val="22"/>
        </w:rPr>
        <w:t>,</w:t>
      </w:r>
      <w:r w:rsidRPr="00F868F2">
        <w:rPr>
          <w:rFonts w:ascii="Arial" w:hAnsi="Arial" w:cs="Arial"/>
          <w:sz w:val="22"/>
          <w:szCs w:val="22"/>
        </w:rPr>
        <w:t xml:space="preserve"> and training of people with disabilities, particularly those from traditionally underserved communities, community groups, advocates, county elections officials, their staff and others.</w:t>
      </w:r>
    </w:p>
    <w:p w14:paraId="0FB107FC" w14:textId="1D183A84" w:rsidR="00D07DFF" w:rsidRPr="00F868F2" w:rsidRDefault="00D07DFF" w:rsidP="00315902">
      <w:pPr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>Monitor and investigate election practices in the State of Maryland, including evaluating the accessibility of voting sys</w:t>
      </w:r>
      <w:r w:rsidR="00D226C5" w:rsidRPr="00F868F2">
        <w:rPr>
          <w:rFonts w:ascii="Arial" w:hAnsi="Arial" w:cs="Arial"/>
          <w:sz w:val="22"/>
          <w:szCs w:val="22"/>
        </w:rPr>
        <w:t>t</w:t>
      </w:r>
      <w:r w:rsidRPr="00F868F2">
        <w:rPr>
          <w:rFonts w:ascii="Arial" w:hAnsi="Arial" w:cs="Arial"/>
          <w:sz w:val="22"/>
          <w:szCs w:val="22"/>
        </w:rPr>
        <w:t>ems and receiving and investigating complaint</w:t>
      </w:r>
      <w:r w:rsidR="00906F48" w:rsidRPr="00F868F2">
        <w:rPr>
          <w:rFonts w:ascii="Arial" w:hAnsi="Arial" w:cs="Arial"/>
          <w:sz w:val="22"/>
          <w:szCs w:val="22"/>
        </w:rPr>
        <w:t>s</w:t>
      </w:r>
      <w:r w:rsidRPr="00F868F2">
        <w:rPr>
          <w:rFonts w:ascii="Arial" w:hAnsi="Arial" w:cs="Arial"/>
          <w:sz w:val="22"/>
          <w:szCs w:val="22"/>
        </w:rPr>
        <w:t xml:space="preserve"> from Maryland</w:t>
      </w:r>
      <w:r w:rsidR="00D226C5" w:rsidRPr="00F868F2">
        <w:rPr>
          <w:rFonts w:ascii="Arial" w:hAnsi="Arial" w:cs="Arial"/>
          <w:sz w:val="22"/>
          <w:szCs w:val="22"/>
        </w:rPr>
        <w:t xml:space="preserve"> </w:t>
      </w:r>
      <w:r w:rsidRPr="00F868F2">
        <w:rPr>
          <w:rFonts w:ascii="Arial" w:hAnsi="Arial" w:cs="Arial"/>
          <w:sz w:val="22"/>
          <w:szCs w:val="22"/>
        </w:rPr>
        <w:t>voters regarding voting accessibility.</w:t>
      </w:r>
    </w:p>
    <w:p w14:paraId="4B975061" w14:textId="1D2779D9" w:rsidR="00315902" w:rsidRPr="00F868F2" w:rsidRDefault="00315902" w:rsidP="00315902">
      <w:pPr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 xml:space="preserve">Providing short-term and technical assistance and referrals to callers, clients and others with voting </w:t>
      </w:r>
      <w:r w:rsidR="00612E02" w:rsidRPr="00F868F2">
        <w:rPr>
          <w:rFonts w:ascii="Arial" w:hAnsi="Arial" w:cs="Arial"/>
          <w:sz w:val="22"/>
          <w:szCs w:val="22"/>
        </w:rPr>
        <w:t>questions</w:t>
      </w:r>
      <w:r w:rsidRPr="00F868F2">
        <w:rPr>
          <w:rFonts w:ascii="Arial" w:hAnsi="Arial" w:cs="Arial"/>
          <w:sz w:val="22"/>
          <w:szCs w:val="22"/>
        </w:rPr>
        <w:t>.</w:t>
      </w:r>
    </w:p>
    <w:p w14:paraId="06F3830A" w14:textId="4F26E22D" w:rsidR="00315902" w:rsidRPr="00F868F2" w:rsidRDefault="005E4604" w:rsidP="00315902">
      <w:pPr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>As needed, and u</w:t>
      </w:r>
      <w:r w:rsidR="00315902" w:rsidRPr="00F868F2">
        <w:rPr>
          <w:rFonts w:ascii="Arial" w:hAnsi="Arial" w:cs="Arial"/>
          <w:sz w:val="22"/>
          <w:szCs w:val="22"/>
        </w:rPr>
        <w:t xml:space="preserve">nder the direct </w:t>
      </w:r>
      <w:r w:rsidR="00D226C5" w:rsidRPr="00F868F2">
        <w:rPr>
          <w:rFonts w:ascii="Arial" w:hAnsi="Arial" w:cs="Arial"/>
          <w:sz w:val="22"/>
          <w:szCs w:val="22"/>
        </w:rPr>
        <w:t xml:space="preserve">supervision </w:t>
      </w:r>
      <w:r w:rsidR="00315902" w:rsidRPr="00F868F2">
        <w:rPr>
          <w:rFonts w:ascii="Arial" w:hAnsi="Arial" w:cs="Arial"/>
          <w:sz w:val="22"/>
          <w:szCs w:val="22"/>
        </w:rPr>
        <w:t xml:space="preserve">of </w:t>
      </w:r>
      <w:r w:rsidR="00735EBA" w:rsidRPr="00F868F2">
        <w:rPr>
          <w:rFonts w:ascii="Arial" w:hAnsi="Arial" w:cs="Arial"/>
          <w:sz w:val="22"/>
          <w:szCs w:val="22"/>
        </w:rPr>
        <w:t>the Managing Attorney</w:t>
      </w:r>
      <w:r w:rsidR="00315902" w:rsidRPr="00F868F2">
        <w:rPr>
          <w:rFonts w:ascii="Arial" w:hAnsi="Arial" w:cs="Arial"/>
          <w:sz w:val="22"/>
          <w:szCs w:val="22"/>
        </w:rPr>
        <w:t>, assist clients with, or directly represent</w:t>
      </w:r>
      <w:r w:rsidR="00906F48" w:rsidRPr="00F868F2">
        <w:rPr>
          <w:rFonts w:ascii="Arial" w:hAnsi="Arial" w:cs="Arial"/>
          <w:sz w:val="22"/>
          <w:szCs w:val="22"/>
        </w:rPr>
        <w:t xml:space="preserve"> </w:t>
      </w:r>
      <w:r w:rsidR="00315902" w:rsidRPr="00F868F2">
        <w:rPr>
          <w:rFonts w:ascii="Arial" w:hAnsi="Arial" w:cs="Arial"/>
          <w:sz w:val="22"/>
          <w:szCs w:val="22"/>
        </w:rPr>
        <w:t xml:space="preserve">clients in filing administrative complaints, usually with the </w:t>
      </w:r>
      <w:r w:rsidR="00477A2B" w:rsidRPr="00F868F2">
        <w:rPr>
          <w:rFonts w:ascii="Arial" w:hAnsi="Arial" w:cs="Arial"/>
          <w:sz w:val="22"/>
          <w:szCs w:val="22"/>
        </w:rPr>
        <w:t>Maryland</w:t>
      </w:r>
      <w:r w:rsidR="00315902" w:rsidRPr="00F868F2">
        <w:rPr>
          <w:rFonts w:ascii="Arial" w:hAnsi="Arial" w:cs="Arial"/>
          <w:sz w:val="22"/>
          <w:szCs w:val="22"/>
        </w:rPr>
        <w:t xml:space="preserve"> Secretary of State</w:t>
      </w:r>
      <w:r w:rsidR="00D226C5" w:rsidRPr="00F868F2">
        <w:rPr>
          <w:rFonts w:ascii="Arial" w:hAnsi="Arial" w:cs="Arial"/>
          <w:sz w:val="22"/>
          <w:szCs w:val="22"/>
        </w:rPr>
        <w:t xml:space="preserve"> and the Maryland State Board of Elections</w:t>
      </w:r>
      <w:r w:rsidR="00315902" w:rsidRPr="00F868F2">
        <w:rPr>
          <w:rFonts w:ascii="Arial" w:hAnsi="Arial" w:cs="Arial"/>
          <w:sz w:val="22"/>
          <w:szCs w:val="22"/>
        </w:rPr>
        <w:t xml:space="preserve">, </w:t>
      </w:r>
      <w:r w:rsidRPr="00F868F2">
        <w:rPr>
          <w:rFonts w:ascii="Arial" w:hAnsi="Arial" w:cs="Arial"/>
          <w:sz w:val="22"/>
          <w:szCs w:val="22"/>
        </w:rPr>
        <w:t>on legal violations in Maryland’s voting system impacting persons with disabilities</w:t>
      </w:r>
      <w:r w:rsidR="00315902" w:rsidRPr="00F868F2">
        <w:rPr>
          <w:rFonts w:ascii="Arial" w:hAnsi="Arial" w:cs="Arial"/>
          <w:sz w:val="22"/>
          <w:szCs w:val="22"/>
        </w:rPr>
        <w:t xml:space="preserve">.  </w:t>
      </w:r>
    </w:p>
    <w:p w14:paraId="697E36F0" w14:textId="770E81F1" w:rsidR="00315902" w:rsidRPr="00F868F2" w:rsidRDefault="00315902" w:rsidP="00315902">
      <w:pPr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 xml:space="preserve">Assisting with Disability Rights </w:t>
      </w:r>
      <w:r w:rsidR="00477A2B" w:rsidRPr="00F868F2">
        <w:rPr>
          <w:rFonts w:ascii="Arial" w:hAnsi="Arial" w:cs="Arial"/>
          <w:sz w:val="22"/>
          <w:szCs w:val="22"/>
        </w:rPr>
        <w:t>Maryland</w:t>
      </w:r>
      <w:r w:rsidRPr="00F868F2">
        <w:rPr>
          <w:rFonts w:ascii="Arial" w:hAnsi="Arial" w:cs="Arial"/>
          <w:sz w:val="22"/>
          <w:szCs w:val="22"/>
        </w:rPr>
        <w:t xml:space="preserve"> organizational development and planning, including the planning and development of Disability Rights </w:t>
      </w:r>
      <w:r w:rsidR="00477A2B" w:rsidRPr="00F868F2">
        <w:rPr>
          <w:rFonts w:ascii="Arial" w:hAnsi="Arial" w:cs="Arial"/>
          <w:sz w:val="22"/>
          <w:szCs w:val="22"/>
        </w:rPr>
        <w:t>Maryland</w:t>
      </w:r>
      <w:r w:rsidRPr="00F868F2">
        <w:rPr>
          <w:rFonts w:ascii="Arial" w:hAnsi="Arial" w:cs="Arial"/>
          <w:sz w:val="22"/>
          <w:szCs w:val="22"/>
        </w:rPr>
        <w:t>’s Advocacy Services Plan.</w:t>
      </w:r>
    </w:p>
    <w:p w14:paraId="2A0E86B5" w14:textId="77777777" w:rsidR="00315902" w:rsidRPr="00F868F2" w:rsidRDefault="00315902" w:rsidP="00315902">
      <w:pPr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>Performing other duties as assigned.</w:t>
      </w:r>
    </w:p>
    <w:p w14:paraId="0A52885A" w14:textId="77777777" w:rsidR="00315902" w:rsidRPr="00F868F2" w:rsidRDefault="00315902" w:rsidP="00315902">
      <w:pPr>
        <w:keepNext/>
        <w:spacing w:after="240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b/>
          <w:sz w:val="22"/>
          <w:szCs w:val="22"/>
        </w:rPr>
        <w:t>MINIMUM QUALIFICATIONS:</w:t>
      </w:r>
    </w:p>
    <w:p w14:paraId="1B4599D2" w14:textId="77777777" w:rsidR="00315902" w:rsidRPr="00F868F2" w:rsidRDefault="00315902" w:rsidP="00315902">
      <w:pPr>
        <w:pStyle w:val="Heading3"/>
        <w:spacing w:after="240"/>
        <w:rPr>
          <w:b w:val="0"/>
          <w:i/>
          <w:sz w:val="22"/>
          <w:szCs w:val="22"/>
        </w:rPr>
      </w:pPr>
      <w:r w:rsidRPr="00F868F2">
        <w:rPr>
          <w:b w:val="0"/>
          <w:i/>
          <w:sz w:val="22"/>
          <w:szCs w:val="22"/>
        </w:rPr>
        <w:t>(Applicants MUST meet EACH of the minimum qualifications to be considered for an interview)</w:t>
      </w:r>
    </w:p>
    <w:p w14:paraId="05FBB1B2" w14:textId="7681D12B" w:rsidR="00DD3852" w:rsidRPr="00F868F2" w:rsidRDefault="00492805" w:rsidP="00DD385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 xml:space="preserve">Associate’s degree or Bachelor’s degree from an accredited institution in a related field. </w:t>
      </w:r>
      <w:r w:rsidR="00DD3852" w:rsidRPr="00C43050">
        <w:rPr>
          <w:rFonts w:ascii="Arial" w:hAnsi="Arial" w:cs="Arial"/>
          <w:sz w:val="22"/>
          <w:szCs w:val="22"/>
        </w:rPr>
        <w:t xml:space="preserve">Additional </w:t>
      </w:r>
      <w:r w:rsidR="00DD3852" w:rsidRPr="00C43050">
        <w:rPr>
          <w:rFonts w:ascii="Arial" w:hAnsi="Arial" w:cs="Arial"/>
          <w:bCs/>
          <w:sz w:val="22"/>
          <w:szCs w:val="22"/>
        </w:rPr>
        <w:t>experience in outreach, organizing, or campaigns to engage underserved communities on issues related to civic life may be substituted for formal education requirements</w:t>
      </w:r>
      <w:r w:rsidR="00BC1F5A" w:rsidRPr="00C43050">
        <w:rPr>
          <w:rFonts w:ascii="Arial" w:hAnsi="Arial" w:cs="Arial"/>
          <w:bCs/>
          <w:sz w:val="22"/>
          <w:szCs w:val="22"/>
        </w:rPr>
        <w:t>.</w:t>
      </w:r>
    </w:p>
    <w:p w14:paraId="582ADECF" w14:textId="0B8877FE" w:rsidR="00315902" w:rsidRPr="00F868F2" w:rsidRDefault="00315902" w:rsidP="00DD3852">
      <w:pPr>
        <w:spacing w:after="240"/>
        <w:rPr>
          <w:rFonts w:ascii="Arial" w:hAnsi="Arial" w:cs="Arial"/>
          <w:sz w:val="22"/>
          <w:szCs w:val="22"/>
        </w:rPr>
      </w:pPr>
    </w:p>
    <w:p w14:paraId="0D700CB0" w14:textId="0240414B" w:rsidR="00F868F2" w:rsidRPr="00F868F2" w:rsidRDefault="00F868F2" w:rsidP="00315902">
      <w:pPr>
        <w:numPr>
          <w:ilvl w:val="0"/>
          <w:numId w:val="3"/>
        </w:numPr>
        <w:spacing w:after="240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>Experience working with and/or sensitivity to persons with disabilities and from multi-ethnic communities.</w:t>
      </w:r>
    </w:p>
    <w:p w14:paraId="749FDD0C" w14:textId="77777777" w:rsidR="00D226C5" w:rsidRPr="00F868F2" w:rsidRDefault="00D226C5" w:rsidP="00D226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>Strong commitment to DRM’s core mission of ensuring the civil rights of people with disabilities to self-determination, freedom from harm, due process protections, to develop physically, emotionally and intellectually, and to participate in community life, with meaningful choices and opportunities;</w:t>
      </w:r>
    </w:p>
    <w:p w14:paraId="39040DD4" w14:textId="77777777" w:rsidR="00F868F2" w:rsidRPr="00F868F2" w:rsidRDefault="00F868F2" w:rsidP="00F868F2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33EFFF4F" w14:textId="77777777" w:rsidR="00D226C5" w:rsidRPr="00F868F2" w:rsidRDefault="00D226C5" w:rsidP="00D226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>Excellent organizational and project management skills;</w:t>
      </w:r>
    </w:p>
    <w:p w14:paraId="6B935049" w14:textId="77777777" w:rsidR="00F868F2" w:rsidRPr="00F868F2" w:rsidRDefault="00F868F2" w:rsidP="00F868F2">
      <w:pPr>
        <w:jc w:val="both"/>
        <w:rPr>
          <w:rFonts w:ascii="Arial" w:hAnsi="Arial" w:cs="Arial"/>
          <w:sz w:val="22"/>
          <w:szCs w:val="22"/>
        </w:rPr>
      </w:pPr>
    </w:p>
    <w:p w14:paraId="19224D8C" w14:textId="77777777" w:rsidR="00D226C5" w:rsidRPr="00F868F2" w:rsidRDefault="00D226C5" w:rsidP="00D226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>Ability to communicate complex issues clearly and effectively both orally and in writing;</w:t>
      </w:r>
    </w:p>
    <w:p w14:paraId="3F234AE1" w14:textId="77777777" w:rsidR="00F868F2" w:rsidRPr="00F868F2" w:rsidRDefault="00F868F2" w:rsidP="00F868F2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5405B126" w14:textId="77777777" w:rsidR="00D226C5" w:rsidRPr="00F868F2" w:rsidRDefault="00D226C5" w:rsidP="00D226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>Excellent interpersonal and cross-cultural communication skills, ability to communicate effectively to diverse audiences;</w:t>
      </w:r>
    </w:p>
    <w:p w14:paraId="365AE3E2" w14:textId="77777777" w:rsidR="00F868F2" w:rsidRPr="00F868F2" w:rsidRDefault="00F868F2" w:rsidP="00F868F2">
      <w:pPr>
        <w:jc w:val="both"/>
        <w:rPr>
          <w:rFonts w:ascii="Arial" w:hAnsi="Arial" w:cs="Arial"/>
          <w:sz w:val="22"/>
          <w:szCs w:val="22"/>
        </w:rPr>
      </w:pPr>
    </w:p>
    <w:p w14:paraId="7969EEF8" w14:textId="77777777" w:rsidR="00D226C5" w:rsidRPr="00F868F2" w:rsidRDefault="00D226C5" w:rsidP="00D226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>Ability to work independently and to establish and maintain effective working relationships and collaborate with colleagues in a team environment;</w:t>
      </w:r>
    </w:p>
    <w:p w14:paraId="66A7FCCF" w14:textId="77777777" w:rsidR="00F868F2" w:rsidRPr="00F868F2" w:rsidRDefault="00F868F2" w:rsidP="00F868F2">
      <w:pPr>
        <w:jc w:val="both"/>
        <w:rPr>
          <w:rFonts w:ascii="Arial" w:hAnsi="Arial" w:cs="Arial"/>
          <w:sz w:val="22"/>
          <w:szCs w:val="22"/>
        </w:rPr>
      </w:pPr>
    </w:p>
    <w:p w14:paraId="70019D12" w14:textId="77777777" w:rsidR="00D226C5" w:rsidRPr="00F868F2" w:rsidRDefault="00D226C5" w:rsidP="00D226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>Ability to maintain confidentiality and exercise sound judgment in the handling of all advocacy activities;</w:t>
      </w:r>
    </w:p>
    <w:p w14:paraId="16EFF431" w14:textId="77777777" w:rsidR="00F868F2" w:rsidRPr="00F868F2" w:rsidRDefault="00F868F2" w:rsidP="00F868F2">
      <w:pPr>
        <w:jc w:val="both"/>
        <w:rPr>
          <w:rFonts w:ascii="Arial" w:hAnsi="Arial" w:cs="Arial"/>
          <w:sz w:val="22"/>
          <w:szCs w:val="22"/>
        </w:rPr>
      </w:pPr>
    </w:p>
    <w:p w14:paraId="08F3BAD9" w14:textId="77777777" w:rsidR="00D226C5" w:rsidRPr="00F868F2" w:rsidRDefault="00D226C5" w:rsidP="00D226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>Ability to successfully manage multiple work priorities and work under deadlines;</w:t>
      </w:r>
    </w:p>
    <w:p w14:paraId="66E196B7" w14:textId="77777777" w:rsidR="00F868F2" w:rsidRPr="00F868F2" w:rsidRDefault="00F868F2" w:rsidP="00F868F2">
      <w:pPr>
        <w:jc w:val="both"/>
        <w:rPr>
          <w:rFonts w:ascii="Arial" w:hAnsi="Arial" w:cs="Arial"/>
          <w:sz w:val="22"/>
          <w:szCs w:val="22"/>
        </w:rPr>
      </w:pPr>
    </w:p>
    <w:p w14:paraId="0953BB53" w14:textId="77777777" w:rsidR="00D226C5" w:rsidRPr="00F868F2" w:rsidRDefault="00D226C5" w:rsidP="00D226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>Computer literacy and proficiency with software utilized to carry out job functions; and</w:t>
      </w:r>
    </w:p>
    <w:p w14:paraId="77C9BC7B" w14:textId="77777777" w:rsidR="00F868F2" w:rsidRPr="00F868F2" w:rsidRDefault="00F868F2" w:rsidP="00F868F2">
      <w:pPr>
        <w:jc w:val="both"/>
        <w:rPr>
          <w:rFonts w:ascii="Arial" w:hAnsi="Arial" w:cs="Arial"/>
          <w:sz w:val="22"/>
          <w:szCs w:val="22"/>
        </w:rPr>
      </w:pPr>
    </w:p>
    <w:p w14:paraId="6C46243C" w14:textId="77777777" w:rsidR="00D226C5" w:rsidRPr="00F868F2" w:rsidRDefault="00D226C5" w:rsidP="00D226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>Ability to travel within the State of Maryland with reliable transportation.</w:t>
      </w:r>
    </w:p>
    <w:p w14:paraId="540971B4" w14:textId="77777777" w:rsidR="00D226C5" w:rsidRPr="00F868F2" w:rsidRDefault="00D226C5" w:rsidP="00492805">
      <w:pPr>
        <w:spacing w:after="240"/>
        <w:ind w:left="360"/>
        <w:rPr>
          <w:rFonts w:ascii="Arial" w:hAnsi="Arial" w:cs="Arial"/>
          <w:sz w:val="22"/>
          <w:szCs w:val="22"/>
        </w:rPr>
      </w:pPr>
    </w:p>
    <w:p w14:paraId="4A35359B" w14:textId="09F24B05" w:rsidR="000348C2" w:rsidRPr="00F868F2" w:rsidRDefault="00315902" w:rsidP="00492805">
      <w:pPr>
        <w:spacing w:after="240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b/>
          <w:sz w:val="22"/>
          <w:szCs w:val="22"/>
        </w:rPr>
        <w:t>DESIRABLE QUALIFICATIONS:</w:t>
      </w:r>
    </w:p>
    <w:p w14:paraId="5442A7B1" w14:textId="3AFA9CFA" w:rsidR="00492805" w:rsidRPr="00F868F2" w:rsidRDefault="00492805" w:rsidP="000348C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868F2">
        <w:rPr>
          <w:rFonts w:ascii="Arial" w:hAnsi="Arial" w:cs="Arial"/>
          <w:bCs/>
          <w:sz w:val="22"/>
          <w:szCs w:val="22"/>
        </w:rPr>
        <w:t>Experience in outreach, organizing, or campaigns to engage underserved communities on issues related to civic life</w:t>
      </w:r>
      <w:r w:rsidR="00246E33" w:rsidRPr="00F868F2">
        <w:rPr>
          <w:rFonts w:ascii="Arial" w:hAnsi="Arial" w:cs="Arial"/>
          <w:bCs/>
          <w:sz w:val="22"/>
          <w:szCs w:val="22"/>
        </w:rPr>
        <w:t>.</w:t>
      </w:r>
    </w:p>
    <w:p w14:paraId="47FC7DB1" w14:textId="77777777" w:rsidR="00F868F2" w:rsidRPr="00F868F2" w:rsidRDefault="00F868F2" w:rsidP="00F868F2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76564CD4" w14:textId="54DA42D4" w:rsidR="000348C2" w:rsidRPr="00F868F2" w:rsidRDefault="000348C2" w:rsidP="000348C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868F2">
        <w:rPr>
          <w:rFonts w:ascii="Arial" w:hAnsi="Arial" w:cs="Arial"/>
          <w:bCs/>
          <w:sz w:val="22"/>
          <w:szCs w:val="22"/>
        </w:rPr>
        <w:t>Experience with voter engagement</w:t>
      </w:r>
      <w:r w:rsidR="0037037B" w:rsidRPr="00F868F2">
        <w:rPr>
          <w:rFonts w:ascii="Arial" w:hAnsi="Arial" w:cs="Arial"/>
          <w:bCs/>
          <w:sz w:val="22"/>
          <w:szCs w:val="22"/>
        </w:rPr>
        <w:t xml:space="preserve">, voter registration drives, </w:t>
      </w:r>
      <w:r w:rsidR="00B9754C" w:rsidRPr="00F868F2">
        <w:rPr>
          <w:rFonts w:ascii="Arial" w:hAnsi="Arial" w:cs="Arial"/>
          <w:bCs/>
          <w:sz w:val="22"/>
          <w:szCs w:val="22"/>
        </w:rPr>
        <w:t>or campaigns to increase participation in the electoral process</w:t>
      </w:r>
      <w:r w:rsidRPr="00F868F2">
        <w:rPr>
          <w:rFonts w:ascii="Arial" w:hAnsi="Arial" w:cs="Arial"/>
          <w:bCs/>
          <w:sz w:val="22"/>
          <w:szCs w:val="22"/>
        </w:rPr>
        <w:t>;</w:t>
      </w:r>
    </w:p>
    <w:p w14:paraId="3C6ED4FB" w14:textId="77777777" w:rsidR="00F868F2" w:rsidRPr="00F868F2" w:rsidRDefault="00F868F2" w:rsidP="00F868F2">
      <w:pPr>
        <w:jc w:val="both"/>
        <w:rPr>
          <w:rFonts w:ascii="Arial" w:hAnsi="Arial" w:cs="Arial"/>
          <w:bCs/>
          <w:sz w:val="22"/>
          <w:szCs w:val="22"/>
        </w:rPr>
      </w:pPr>
    </w:p>
    <w:p w14:paraId="2F8FC5AE" w14:textId="77777777" w:rsidR="00B9754C" w:rsidRPr="00F868F2" w:rsidRDefault="000348C2" w:rsidP="00B9754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868F2">
        <w:rPr>
          <w:rFonts w:ascii="Arial" w:hAnsi="Arial" w:cs="Arial"/>
          <w:bCs/>
          <w:sz w:val="22"/>
          <w:szCs w:val="22"/>
        </w:rPr>
        <w:t xml:space="preserve">A demonstrated interest or background in public interest work, particularly related to disability rights and </w:t>
      </w:r>
      <w:r w:rsidR="00B9754C" w:rsidRPr="00F868F2">
        <w:rPr>
          <w:rFonts w:ascii="Arial" w:hAnsi="Arial" w:cs="Arial"/>
          <w:bCs/>
          <w:sz w:val="22"/>
          <w:szCs w:val="22"/>
        </w:rPr>
        <w:t>full participation in civic life for persons with disabilities</w:t>
      </w:r>
      <w:r w:rsidRPr="00F868F2">
        <w:rPr>
          <w:rFonts w:ascii="Arial" w:hAnsi="Arial" w:cs="Arial"/>
          <w:bCs/>
          <w:sz w:val="22"/>
          <w:szCs w:val="22"/>
        </w:rPr>
        <w:t>;</w:t>
      </w:r>
    </w:p>
    <w:p w14:paraId="78D5ADF2" w14:textId="77777777" w:rsidR="00F868F2" w:rsidRPr="00F868F2" w:rsidRDefault="00F868F2" w:rsidP="00F868F2">
      <w:pPr>
        <w:jc w:val="both"/>
        <w:rPr>
          <w:rFonts w:ascii="Arial" w:hAnsi="Arial" w:cs="Arial"/>
          <w:bCs/>
          <w:sz w:val="22"/>
          <w:szCs w:val="22"/>
        </w:rPr>
      </w:pPr>
    </w:p>
    <w:p w14:paraId="714C8BEB" w14:textId="1D59394A" w:rsidR="000348C2" w:rsidRPr="00F868F2" w:rsidRDefault="009B6E19" w:rsidP="00B9754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t>Knowledge of voting system laws, policies, and procedures</w:t>
      </w:r>
      <w:r w:rsidR="000348C2" w:rsidRPr="00F868F2">
        <w:rPr>
          <w:rFonts w:ascii="Arial" w:hAnsi="Arial" w:cs="Arial"/>
          <w:sz w:val="22"/>
          <w:szCs w:val="22"/>
        </w:rPr>
        <w:t xml:space="preserve">; </w:t>
      </w:r>
    </w:p>
    <w:p w14:paraId="0C27035A" w14:textId="77777777" w:rsidR="00F868F2" w:rsidRPr="00F868F2" w:rsidRDefault="00F868F2" w:rsidP="00F868F2">
      <w:pPr>
        <w:jc w:val="both"/>
        <w:rPr>
          <w:rFonts w:ascii="Arial" w:hAnsi="Arial" w:cs="Arial"/>
          <w:bCs/>
          <w:sz w:val="22"/>
          <w:szCs w:val="22"/>
        </w:rPr>
      </w:pPr>
    </w:p>
    <w:p w14:paraId="20A0AEB5" w14:textId="77777777" w:rsidR="000348C2" w:rsidRPr="00F868F2" w:rsidRDefault="000348C2" w:rsidP="000348C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868F2">
        <w:rPr>
          <w:rFonts w:ascii="Arial" w:hAnsi="Arial" w:cs="Arial"/>
          <w:bCs/>
          <w:sz w:val="22"/>
          <w:szCs w:val="22"/>
        </w:rPr>
        <w:t>Life experience with a disability; and</w:t>
      </w:r>
    </w:p>
    <w:p w14:paraId="781BCE47" w14:textId="77777777" w:rsidR="00F868F2" w:rsidRPr="00F868F2" w:rsidRDefault="00F868F2" w:rsidP="00F868F2">
      <w:pPr>
        <w:jc w:val="both"/>
        <w:rPr>
          <w:rFonts w:ascii="Arial" w:hAnsi="Arial" w:cs="Arial"/>
          <w:bCs/>
          <w:sz w:val="22"/>
          <w:szCs w:val="22"/>
        </w:rPr>
      </w:pPr>
    </w:p>
    <w:p w14:paraId="4F5B24CD" w14:textId="3C6D8819" w:rsidR="000348C2" w:rsidRPr="00F868F2" w:rsidRDefault="000348C2" w:rsidP="000348C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868F2">
        <w:rPr>
          <w:rFonts w:ascii="Arial" w:hAnsi="Arial" w:cs="Arial"/>
          <w:bCs/>
          <w:sz w:val="22"/>
          <w:szCs w:val="22"/>
        </w:rPr>
        <w:t>Ability to communicate in American Sign Language, Spanish, or another non-English language.</w:t>
      </w:r>
    </w:p>
    <w:p w14:paraId="510AEA71" w14:textId="77777777" w:rsidR="00A07070" w:rsidRPr="00F868F2" w:rsidRDefault="00A07070" w:rsidP="00E6255D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3159E9D1" w14:textId="77777777" w:rsidR="009B6E19" w:rsidRPr="00F868F2" w:rsidRDefault="009B6E19" w:rsidP="00492805">
      <w:pPr>
        <w:rPr>
          <w:rFonts w:ascii="Arial" w:hAnsi="Arial" w:cs="Arial"/>
          <w:b/>
          <w:bCs/>
          <w:sz w:val="22"/>
          <w:szCs w:val="22"/>
        </w:rPr>
      </w:pPr>
      <w:r w:rsidRPr="00F868F2">
        <w:rPr>
          <w:rFonts w:ascii="Arial" w:hAnsi="Arial" w:cs="Arial"/>
          <w:b/>
          <w:bCs/>
          <w:sz w:val="22"/>
          <w:szCs w:val="22"/>
        </w:rPr>
        <w:t>Salary and Benefits:</w:t>
      </w:r>
    </w:p>
    <w:p w14:paraId="616BC885" w14:textId="77777777" w:rsidR="009B6E19" w:rsidRPr="00F868F2" w:rsidRDefault="009B6E19" w:rsidP="00492805">
      <w:pPr>
        <w:pStyle w:val="ListParagraph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EF88F19" w14:textId="5E7CB5D4" w:rsidR="009B6E19" w:rsidRPr="00F868F2" w:rsidRDefault="009B6E19" w:rsidP="00E6255D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r w:rsidRPr="00F868F2">
        <w:rPr>
          <w:rFonts w:ascii="Arial" w:hAnsi="Arial" w:cs="Arial"/>
          <w:sz w:val="22"/>
          <w:szCs w:val="22"/>
        </w:rPr>
        <w:lastRenderedPageBreak/>
        <w:t xml:space="preserve">DRM offers a flexible schedule. The </w:t>
      </w:r>
      <w:r w:rsidR="00F868F2">
        <w:rPr>
          <w:rFonts w:ascii="Arial" w:hAnsi="Arial" w:cs="Arial"/>
          <w:sz w:val="22"/>
          <w:szCs w:val="22"/>
        </w:rPr>
        <w:t xml:space="preserve">annual </w:t>
      </w:r>
      <w:r w:rsidRPr="00F868F2">
        <w:rPr>
          <w:rFonts w:ascii="Arial" w:hAnsi="Arial" w:cs="Arial"/>
          <w:sz w:val="22"/>
          <w:szCs w:val="22"/>
        </w:rPr>
        <w:t xml:space="preserve">salary may range from </w:t>
      </w:r>
      <w:r w:rsidRPr="00F868F2">
        <w:rPr>
          <w:rFonts w:ascii="Arial" w:hAnsi="Arial" w:cs="Arial"/>
          <w:color w:val="000000" w:themeColor="text1"/>
          <w:sz w:val="22"/>
          <w:szCs w:val="22"/>
        </w:rPr>
        <w:t>$</w:t>
      </w:r>
      <w:r w:rsidR="00F868F2">
        <w:rPr>
          <w:rFonts w:ascii="Arial" w:hAnsi="Arial" w:cs="Arial"/>
          <w:color w:val="000000" w:themeColor="text1"/>
          <w:sz w:val="22"/>
          <w:szCs w:val="22"/>
        </w:rPr>
        <w:t>35,</w:t>
      </w:r>
      <w:r w:rsidR="00DC7330">
        <w:rPr>
          <w:rFonts w:ascii="Arial" w:hAnsi="Arial" w:cs="Arial"/>
          <w:color w:val="000000" w:themeColor="text1"/>
          <w:sz w:val="22"/>
          <w:szCs w:val="22"/>
        </w:rPr>
        <w:t>887</w:t>
      </w:r>
      <w:r w:rsidR="00F868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868F2">
        <w:rPr>
          <w:rFonts w:ascii="Arial" w:hAnsi="Arial" w:cs="Arial"/>
          <w:sz w:val="22"/>
          <w:szCs w:val="22"/>
        </w:rPr>
        <w:t xml:space="preserve">(0 years’ experience and an associate’s degree) to </w:t>
      </w:r>
      <w:r w:rsidR="00F868F2">
        <w:rPr>
          <w:rFonts w:ascii="Arial" w:hAnsi="Arial" w:cs="Arial"/>
          <w:color w:val="000000" w:themeColor="text1"/>
          <w:sz w:val="22"/>
          <w:szCs w:val="22"/>
        </w:rPr>
        <w:t>$4</w:t>
      </w:r>
      <w:r w:rsidR="00DC7330">
        <w:rPr>
          <w:rFonts w:ascii="Arial" w:hAnsi="Arial" w:cs="Arial"/>
          <w:color w:val="000000" w:themeColor="text1"/>
          <w:sz w:val="22"/>
          <w:szCs w:val="22"/>
        </w:rPr>
        <w:t>0,866</w:t>
      </w:r>
      <w:bookmarkStart w:id="0" w:name="_GoBack"/>
      <w:bookmarkEnd w:id="0"/>
      <w:r w:rsidRPr="00F868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868F2">
        <w:rPr>
          <w:rFonts w:ascii="Arial" w:hAnsi="Arial" w:cs="Arial"/>
          <w:sz w:val="22"/>
          <w:szCs w:val="22"/>
        </w:rPr>
        <w:t xml:space="preserve">(5 years’ experience and a bachelor’s degree), depending on education and experience. Benefits package is highly competitive with other Maryland public interest organizations. </w:t>
      </w:r>
    </w:p>
    <w:p w14:paraId="2096AACB" w14:textId="77777777" w:rsidR="009B6E19" w:rsidRPr="00F868F2" w:rsidRDefault="009B6E19" w:rsidP="00492805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F22F933" w14:textId="77777777" w:rsidR="009B6E19" w:rsidRPr="00F868F2" w:rsidRDefault="009B6E19" w:rsidP="00492805">
      <w:pPr>
        <w:pStyle w:val="ListParagraph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0BBEF000" w14:textId="77777777" w:rsidR="009B6E19" w:rsidRPr="00F868F2" w:rsidRDefault="009B6E19" w:rsidP="0049280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868F2">
        <w:rPr>
          <w:rFonts w:ascii="Arial" w:hAnsi="Arial" w:cs="Arial"/>
          <w:b/>
          <w:bCs/>
          <w:sz w:val="22"/>
          <w:szCs w:val="22"/>
        </w:rPr>
        <w:t>To Apply:</w:t>
      </w:r>
    </w:p>
    <w:p w14:paraId="3709D4A4" w14:textId="77777777" w:rsidR="009B6E19" w:rsidRPr="00F868F2" w:rsidRDefault="009B6E19" w:rsidP="00492805">
      <w:pPr>
        <w:pStyle w:val="ListParagraph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0F2F6A9A" w14:textId="4EAF644A" w:rsidR="009B6E19" w:rsidRPr="00F868F2" w:rsidRDefault="009B6E19" w:rsidP="00E6255D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868F2">
        <w:rPr>
          <w:rFonts w:ascii="Arial" w:hAnsi="Arial" w:cs="Arial"/>
          <w:bCs/>
          <w:sz w:val="22"/>
          <w:szCs w:val="22"/>
        </w:rPr>
        <w:t xml:space="preserve">E-mail resume and cover letter to </w:t>
      </w:r>
      <w:hyperlink r:id="rId6" w:history="1">
        <w:r w:rsidRPr="00F868F2">
          <w:rPr>
            <w:rStyle w:val="Hyperlink"/>
            <w:rFonts w:ascii="Arial" w:hAnsi="Arial" w:cs="Arial"/>
            <w:bCs/>
            <w:sz w:val="22"/>
            <w:szCs w:val="22"/>
          </w:rPr>
          <w:t>jobs@DisabilityRightsMD.org</w:t>
        </w:r>
      </w:hyperlink>
      <w:r w:rsidRPr="00F868F2">
        <w:rPr>
          <w:rFonts w:ascii="Arial" w:hAnsi="Arial" w:cs="Arial"/>
          <w:bCs/>
          <w:sz w:val="22"/>
          <w:szCs w:val="22"/>
        </w:rPr>
        <w:t xml:space="preserve"> with “Voting Advocate,” in the subject line. </w:t>
      </w:r>
    </w:p>
    <w:p w14:paraId="29195350" w14:textId="77777777" w:rsidR="009B6E19" w:rsidRPr="00F868F2" w:rsidRDefault="009B6E19" w:rsidP="00E6255D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B9DF4D6" w14:textId="186D5FE6" w:rsidR="009B6E19" w:rsidRPr="00F868F2" w:rsidRDefault="009B6E19" w:rsidP="00E6255D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868F2">
        <w:rPr>
          <w:rFonts w:ascii="Arial" w:hAnsi="Arial" w:cs="Arial"/>
          <w:bCs/>
          <w:sz w:val="22"/>
          <w:szCs w:val="22"/>
        </w:rPr>
        <w:t>This position was announced on May</w:t>
      </w:r>
      <w:r w:rsidR="00F868F2" w:rsidRPr="00F868F2">
        <w:rPr>
          <w:rFonts w:ascii="Arial" w:hAnsi="Arial" w:cs="Arial"/>
          <w:bCs/>
          <w:sz w:val="22"/>
          <w:szCs w:val="22"/>
        </w:rPr>
        <w:t xml:space="preserve"> 10</w:t>
      </w:r>
      <w:r w:rsidRPr="00F868F2">
        <w:rPr>
          <w:rFonts w:ascii="Arial" w:hAnsi="Arial" w:cs="Arial"/>
          <w:bCs/>
          <w:sz w:val="22"/>
          <w:szCs w:val="22"/>
        </w:rPr>
        <w:t>,</w:t>
      </w:r>
      <w:r w:rsidR="00F868F2" w:rsidRPr="00F868F2">
        <w:rPr>
          <w:rFonts w:ascii="Arial" w:hAnsi="Arial" w:cs="Arial"/>
          <w:bCs/>
          <w:sz w:val="22"/>
          <w:szCs w:val="22"/>
        </w:rPr>
        <w:t xml:space="preserve"> </w:t>
      </w:r>
      <w:r w:rsidRPr="00F868F2">
        <w:rPr>
          <w:rFonts w:ascii="Arial" w:hAnsi="Arial" w:cs="Arial"/>
          <w:bCs/>
          <w:sz w:val="22"/>
          <w:szCs w:val="22"/>
        </w:rPr>
        <w:t xml:space="preserve">2021 and will remain open until filled. Priority will be given to applications received prior to </w:t>
      </w:r>
      <w:r w:rsidRPr="00F868F2">
        <w:rPr>
          <w:rFonts w:ascii="Arial" w:hAnsi="Arial" w:cs="Arial"/>
          <w:b/>
          <w:bCs/>
          <w:sz w:val="22"/>
          <w:szCs w:val="22"/>
          <w:u w:val="single"/>
        </w:rPr>
        <w:t>June</w:t>
      </w:r>
      <w:r w:rsidR="00F868F2" w:rsidRPr="00F868F2">
        <w:rPr>
          <w:rFonts w:ascii="Arial" w:hAnsi="Arial" w:cs="Arial"/>
          <w:b/>
          <w:bCs/>
          <w:sz w:val="22"/>
          <w:szCs w:val="22"/>
          <w:u w:val="single"/>
        </w:rPr>
        <w:t xml:space="preserve"> 30</w:t>
      </w:r>
      <w:r w:rsidRPr="00F868F2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E6255D" w:rsidRPr="00F868F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F868F2">
        <w:rPr>
          <w:rFonts w:ascii="Arial" w:hAnsi="Arial" w:cs="Arial"/>
          <w:b/>
          <w:bCs/>
          <w:sz w:val="22"/>
          <w:szCs w:val="22"/>
          <w:u w:val="single"/>
        </w:rPr>
        <w:t>2021.</w:t>
      </w:r>
      <w:r w:rsidRPr="00F868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F868F2">
        <w:rPr>
          <w:rFonts w:ascii="Arial" w:hAnsi="Arial" w:cs="Arial"/>
          <w:bCs/>
          <w:sz w:val="22"/>
          <w:szCs w:val="22"/>
        </w:rPr>
        <w:t>We are looking for thoughtful, personalized cover letters that demonstrate the applicant’s qualifications, work style and interest in being part of a team working to advance the civil rights of persons with disabilities in Maryland.</w:t>
      </w:r>
    </w:p>
    <w:p w14:paraId="05C6883E" w14:textId="77777777" w:rsidR="009B6E19" w:rsidRPr="00F868F2" w:rsidRDefault="009B6E19" w:rsidP="00E6255D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C65657A" w14:textId="77777777" w:rsidR="009B6E19" w:rsidRPr="00F868F2" w:rsidRDefault="009B6E19" w:rsidP="00E6255D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868F2">
        <w:rPr>
          <w:rFonts w:ascii="Arial" w:hAnsi="Arial" w:cs="Arial"/>
          <w:bCs/>
          <w:sz w:val="22"/>
          <w:szCs w:val="22"/>
        </w:rPr>
        <w:t xml:space="preserve">DRM values diversity. </w:t>
      </w:r>
      <w:r w:rsidRPr="00F868F2">
        <w:rPr>
          <w:rFonts w:ascii="Arial" w:hAnsi="Arial" w:cs="Arial"/>
          <w:sz w:val="22"/>
          <w:szCs w:val="22"/>
        </w:rPr>
        <w:t>Individuals with disabilities, people of color, LGBTQIA+ individuals and others who contribute to staff diversity are especially encouraged to apply. DRM is an Equal Opportunity employer.</w:t>
      </w:r>
    </w:p>
    <w:p w14:paraId="1752B4A1" w14:textId="77777777" w:rsidR="00315902" w:rsidRPr="00F868F2" w:rsidRDefault="00315902" w:rsidP="00315902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672EEC9A" w14:textId="15178A0C" w:rsidR="00856CCB" w:rsidRPr="00F868F2" w:rsidRDefault="00856CCB" w:rsidP="00E6255D">
      <w:pPr>
        <w:spacing w:after="240"/>
        <w:jc w:val="both"/>
        <w:rPr>
          <w:rFonts w:ascii="Arial" w:hAnsi="Arial" w:cs="Arial"/>
          <w:sz w:val="22"/>
          <w:szCs w:val="22"/>
        </w:rPr>
      </w:pPr>
    </w:p>
    <w:sectPr w:rsidR="00856CCB" w:rsidRPr="00F86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091A"/>
    <w:multiLevelType w:val="hybridMultilevel"/>
    <w:tmpl w:val="C3BA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E9F"/>
    <w:multiLevelType w:val="singleLevel"/>
    <w:tmpl w:val="AEE057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A1820BD"/>
    <w:multiLevelType w:val="hybridMultilevel"/>
    <w:tmpl w:val="0E564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B607C"/>
    <w:multiLevelType w:val="hybridMultilevel"/>
    <w:tmpl w:val="527833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65200A"/>
    <w:multiLevelType w:val="hybridMultilevel"/>
    <w:tmpl w:val="7D28DA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02"/>
    <w:rsid w:val="000348C2"/>
    <w:rsid w:val="00085E57"/>
    <w:rsid w:val="001556F3"/>
    <w:rsid w:val="001B312B"/>
    <w:rsid w:val="00246E33"/>
    <w:rsid w:val="00315902"/>
    <w:rsid w:val="0037037B"/>
    <w:rsid w:val="0041185C"/>
    <w:rsid w:val="00477A2B"/>
    <w:rsid w:val="004862D5"/>
    <w:rsid w:val="00492805"/>
    <w:rsid w:val="005E4604"/>
    <w:rsid w:val="00612E02"/>
    <w:rsid w:val="0072798D"/>
    <w:rsid w:val="00735EBA"/>
    <w:rsid w:val="007633A8"/>
    <w:rsid w:val="0080205E"/>
    <w:rsid w:val="00856CCB"/>
    <w:rsid w:val="00906F48"/>
    <w:rsid w:val="0094681B"/>
    <w:rsid w:val="00965018"/>
    <w:rsid w:val="009B6E19"/>
    <w:rsid w:val="009F548B"/>
    <w:rsid w:val="00A07070"/>
    <w:rsid w:val="00AE0C17"/>
    <w:rsid w:val="00B9754C"/>
    <w:rsid w:val="00BC1F5A"/>
    <w:rsid w:val="00C43050"/>
    <w:rsid w:val="00D01A85"/>
    <w:rsid w:val="00D07DFF"/>
    <w:rsid w:val="00D226C5"/>
    <w:rsid w:val="00DC7330"/>
    <w:rsid w:val="00DD3852"/>
    <w:rsid w:val="00DF0D54"/>
    <w:rsid w:val="00E07FB1"/>
    <w:rsid w:val="00E6255D"/>
    <w:rsid w:val="00EA596F"/>
    <w:rsid w:val="00F65759"/>
    <w:rsid w:val="00F868F2"/>
    <w:rsid w:val="00FA01FE"/>
    <w:rsid w:val="00F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A90F"/>
  <w15:chartTrackingRefBased/>
  <w15:docId w15:val="{5CA1DB15-22D3-4C9B-B0EF-60EED41F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159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5902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159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5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4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4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8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6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bs@DisabilityRightsM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DEBF-99F4-4FD8-88A8-D7B79BB8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Jackson</dc:creator>
  <cp:keywords/>
  <dc:description/>
  <cp:lastModifiedBy>Shannon Bailey-Puller</cp:lastModifiedBy>
  <cp:revision>3</cp:revision>
  <cp:lastPrinted>2021-05-10T16:21:00Z</cp:lastPrinted>
  <dcterms:created xsi:type="dcterms:W3CDTF">2021-05-11T15:34:00Z</dcterms:created>
  <dcterms:modified xsi:type="dcterms:W3CDTF">2021-05-11T15:35:00Z</dcterms:modified>
</cp:coreProperties>
</file>